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F78" w:rsidRPr="00B4058A" w:rsidRDefault="00146F78">
      <w:pPr>
        <w:rPr>
          <w:rFonts w:cstheme="minorHAnsi"/>
        </w:rPr>
      </w:pPr>
      <w:bookmarkStart w:id="0" w:name="_GoBack"/>
      <w:bookmarkEnd w:id="0"/>
      <w:r w:rsidRPr="00B4058A">
        <w:rPr>
          <w:rFonts w:cstheme="minorHAnsi"/>
          <w:noProof/>
          <w:lang w:eastAsia="en-GB"/>
        </w:rPr>
        <w:drawing>
          <wp:anchor distT="0" distB="0" distL="114300" distR="114300" simplePos="0" relativeHeight="251659264" behindDoc="0" locked="0" layoutInCell="1" allowOverlap="1" wp14:anchorId="2AB90BE9" wp14:editId="180AA25E">
            <wp:simplePos x="0" y="0"/>
            <wp:positionH relativeFrom="margin">
              <wp:posOffset>2858814</wp:posOffset>
            </wp:positionH>
            <wp:positionV relativeFrom="paragraph">
              <wp:posOffset>-45282</wp:posOffset>
            </wp:positionV>
            <wp:extent cx="3988676" cy="2062965"/>
            <wp:effectExtent l="0" t="0" r="0" b="0"/>
            <wp:wrapNone/>
            <wp:docPr id="6" name="Picture 5" descr="MCAN02371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CAN02371_00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88676" cy="2062965"/>
                    </a:xfrm>
                    <a:prstGeom prst="rect">
                      <a:avLst/>
                    </a:prstGeom>
                    <a:noFill/>
                  </pic:spPr>
                </pic:pic>
              </a:graphicData>
            </a:graphic>
            <wp14:sizeRelH relativeFrom="margin">
              <wp14:pctWidth>0</wp14:pctWidth>
            </wp14:sizeRelH>
            <wp14:sizeRelV relativeFrom="margin">
              <wp14:pctHeight>0</wp14:pctHeight>
            </wp14:sizeRelV>
          </wp:anchor>
        </w:drawing>
      </w:r>
    </w:p>
    <w:p w:rsidR="00146F78" w:rsidRPr="00B4058A" w:rsidRDefault="00146F78">
      <w:pPr>
        <w:rPr>
          <w:rFonts w:cstheme="minorHAnsi"/>
        </w:rPr>
      </w:pPr>
    </w:p>
    <w:p w:rsidR="00146F78" w:rsidRPr="00B4058A" w:rsidRDefault="00146F78">
      <w:pPr>
        <w:rPr>
          <w:rFonts w:cstheme="minorHAnsi"/>
        </w:rPr>
      </w:pPr>
    </w:p>
    <w:p w:rsidR="00146F78" w:rsidRPr="00B4058A" w:rsidRDefault="00146F78">
      <w:pPr>
        <w:rPr>
          <w:rFonts w:cstheme="minorHAnsi"/>
        </w:rPr>
      </w:pPr>
    </w:p>
    <w:p w:rsidR="00146F78" w:rsidRPr="00B4058A" w:rsidRDefault="00146F78">
      <w:pPr>
        <w:rPr>
          <w:rFonts w:cstheme="minorHAnsi"/>
        </w:rPr>
      </w:pPr>
    </w:p>
    <w:p w:rsidR="00146F78" w:rsidRPr="00B4058A" w:rsidRDefault="00146F78">
      <w:pPr>
        <w:rPr>
          <w:rFonts w:cstheme="minorHAnsi"/>
        </w:rPr>
      </w:pPr>
    </w:p>
    <w:p w:rsidR="00146F78" w:rsidRPr="00B4058A" w:rsidRDefault="00146F78">
      <w:pPr>
        <w:rPr>
          <w:rFonts w:cstheme="minorHAnsi"/>
        </w:rPr>
      </w:pPr>
    </w:p>
    <w:p w:rsidR="00146F78" w:rsidRPr="00B4058A" w:rsidRDefault="00146F78" w:rsidP="00146F78">
      <w:pPr>
        <w:jc w:val="center"/>
        <w:rPr>
          <w:rFonts w:cstheme="minorHAnsi"/>
          <w:sz w:val="40"/>
          <w:szCs w:val="24"/>
          <w:u w:val="single"/>
        </w:rPr>
      </w:pPr>
      <w:r w:rsidRPr="00B4058A">
        <w:rPr>
          <w:rFonts w:cstheme="minorHAnsi"/>
          <w:sz w:val="40"/>
          <w:szCs w:val="24"/>
          <w:u w:val="single"/>
        </w:rPr>
        <w:t xml:space="preserve">Kingsbury Primary SEND Information report </w:t>
      </w:r>
    </w:p>
    <w:p w:rsidR="00146F78" w:rsidRDefault="00146F78" w:rsidP="00146F78">
      <w:pPr>
        <w:jc w:val="center"/>
        <w:rPr>
          <w:rFonts w:cstheme="minorHAnsi"/>
          <w:sz w:val="40"/>
          <w:szCs w:val="24"/>
          <w:u w:val="single"/>
        </w:rPr>
      </w:pPr>
      <w:r w:rsidRPr="00B4058A">
        <w:rPr>
          <w:rFonts w:cstheme="minorHAnsi"/>
          <w:sz w:val="40"/>
          <w:szCs w:val="24"/>
          <w:u w:val="single"/>
        </w:rPr>
        <w:t xml:space="preserve">Date: </w:t>
      </w:r>
      <w:r w:rsidR="005422D4">
        <w:rPr>
          <w:rFonts w:cstheme="minorHAnsi"/>
          <w:sz w:val="40"/>
          <w:szCs w:val="24"/>
          <w:u w:val="single"/>
        </w:rPr>
        <w:t>January 2025</w:t>
      </w:r>
    </w:p>
    <w:p w:rsidR="00B4058A" w:rsidRPr="00B4058A" w:rsidRDefault="00B4058A" w:rsidP="00146F78">
      <w:pPr>
        <w:jc w:val="center"/>
        <w:rPr>
          <w:rFonts w:cstheme="minorHAnsi"/>
          <w:sz w:val="40"/>
          <w:szCs w:val="24"/>
          <w:u w:val="single"/>
        </w:rPr>
      </w:pPr>
    </w:p>
    <w:p w:rsidR="00146F78" w:rsidRPr="00B4058A" w:rsidRDefault="00146F78" w:rsidP="00146F78">
      <w:pPr>
        <w:rPr>
          <w:rFonts w:cstheme="minorHAnsi"/>
          <w:sz w:val="28"/>
        </w:rPr>
      </w:pPr>
      <w:r w:rsidRPr="00B4058A">
        <w:rPr>
          <w:rFonts w:cstheme="minorHAnsi"/>
          <w:sz w:val="28"/>
        </w:rPr>
        <w:t xml:space="preserve">At Kingsbury Primary School we value all children equally whatever the differences in their abilities or behaviours and believe that every child matters. We cherish this diversity and recognise the benefits to everyone in having an inclusive education system. We ensure all pupils, regardless of their specific needs, are supported to make the best possible progress. We strive to provide opportunities for pupils with SEND and ensure that their provision is in accordance with the SEND Code of Practice 2014. </w:t>
      </w:r>
    </w:p>
    <w:p w:rsidR="00146F78" w:rsidRPr="00B4058A" w:rsidRDefault="00146F78" w:rsidP="00146F78">
      <w:pPr>
        <w:rPr>
          <w:rFonts w:cstheme="minorHAnsi"/>
          <w:sz w:val="28"/>
        </w:rPr>
      </w:pPr>
      <w:r w:rsidRPr="00B4058A">
        <w:rPr>
          <w:rFonts w:cstheme="minorHAnsi"/>
          <w:sz w:val="28"/>
        </w:rPr>
        <w:t xml:space="preserve">School Information: </w:t>
      </w:r>
      <w:proofErr w:type="gramStart"/>
      <w:r w:rsidRPr="00B4058A">
        <w:rPr>
          <w:rFonts w:cstheme="minorHAnsi"/>
          <w:sz w:val="28"/>
        </w:rPr>
        <w:t>SENCO :</w:t>
      </w:r>
      <w:proofErr w:type="gramEnd"/>
      <w:r w:rsidRPr="00B4058A">
        <w:rPr>
          <w:rFonts w:cstheme="minorHAnsi"/>
          <w:sz w:val="28"/>
        </w:rPr>
        <w:t xml:space="preserve"> Sarah Downes </w:t>
      </w:r>
    </w:p>
    <w:p w:rsidR="00146F78" w:rsidRPr="00B4058A" w:rsidRDefault="00146F78" w:rsidP="00146F78">
      <w:pPr>
        <w:rPr>
          <w:rFonts w:cstheme="minorHAnsi"/>
          <w:sz w:val="28"/>
        </w:rPr>
      </w:pPr>
      <w:r w:rsidRPr="00B4058A">
        <w:rPr>
          <w:rFonts w:cstheme="minorHAnsi"/>
          <w:sz w:val="28"/>
        </w:rPr>
        <w:t xml:space="preserve">Telephone: 01827 872275 </w:t>
      </w:r>
    </w:p>
    <w:p w:rsidR="00146F78" w:rsidRPr="00B4058A" w:rsidRDefault="00146F78">
      <w:pPr>
        <w:rPr>
          <w:rFonts w:cstheme="minorHAnsi"/>
          <w:sz w:val="28"/>
        </w:rPr>
      </w:pPr>
    </w:p>
    <w:p w:rsidR="00146F78" w:rsidRPr="00B4058A" w:rsidRDefault="00146F78">
      <w:pPr>
        <w:rPr>
          <w:rFonts w:cstheme="minorHAnsi"/>
          <w:sz w:val="28"/>
        </w:rPr>
      </w:pPr>
    </w:p>
    <w:p w:rsidR="00146F78" w:rsidRPr="00B4058A" w:rsidRDefault="00146F78">
      <w:pPr>
        <w:rPr>
          <w:rFonts w:cstheme="minorHAnsi"/>
          <w:sz w:val="28"/>
        </w:rPr>
      </w:pPr>
    </w:p>
    <w:p w:rsidR="00146F78" w:rsidRPr="00B4058A" w:rsidRDefault="00146F78">
      <w:pPr>
        <w:rPr>
          <w:rFonts w:cstheme="minorHAnsi"/>
        </w:rPr>
      </w:pPr>
    </w:p>
    <w:tbl>
      <w:tblPr>
        <w:tblStyle w:val="TableGrid"/>
        <w:tblW w:w="0" w:type="auto"/>
        <w:tblLook w:val="04A0" w:firstRow="1" w:lastRow="0" w:firstColumn="1" w:lastColumn="0" w:noHBand="0" w:noVBand="1"/>
      </w:tblPr>
      <w:tblGrid>
        <w:gridCol w:w="15276"/>
      </w:tblGrid>
      <w:tr w:rsidR="005408FC" w:rsidRPr="00B4058A" w:rsidTr="005408FC">
        <w:trPr>
          <w:trHeight w:val="557"/>
        </w:trPr>
        <w:tc>
          <w:tcPr>
            <w:tcW w:w="15276" w:type="dxa"/>
            <w:shd w:val="clear" w:color="auto" w:fill="C6D9F1" w:themeFill="text2" w:themeFillTint="33"/>
          </w:tcPr>
          <w:p w:rsidR="005408FC" w:rsidRPr="00B4058A" w:rsidRDefault="00146F78" w:rsidP="002C0EAA">
            <w:pPr>
              <w:spacing w:before="240"/>
              <w:textAlignment w:val="baseline"/>
              <w:rPr>
                <w:rFonts w:cstheme="minorHAnsi"/>
                <w:b/>
                <w:sz w:val="24"/>
                <w:szCs w:val="24"/>
              </w:rPr>
            </w:pPr>
            <w:r w:rsidRPr="00B4058A">
              <w:rPr>
                <w:rFonts w:cstheme="minorHAnsi"/>
                <w:b/>
                <w:sz w:val="32"/>
              </w:rPr>
              <w:t>What kinds of special educational needs are provided for in the school?</w:t>
            </w:r>
          </w:p>
        </w:tc>
      </w:tr>
      <w:tr w:rsidR="005408FC" w:rsidRPr="00B4058A" w:rsidTr="005408FC">
        <w:trPr>
          <w:trHeight w:val="557"/>
        </w:trPr>
        <w:tc>
          <w:tcPr>
            <w:tcW w:w="15276" w:type="dxa"/>
            <w:shd w:val="clear" w:color="auto" w:fill="FFFFFF" w:themeFill="background1"/>
          </w:tcPr>
          <w:p w:rsidR="00146F78" w:rsidRPr="00B4058A" w:rsidRDefault="00146F78"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 xml:space="preserve">Kingsbury Primary School currently supports children with a range of special educational needs (SEN) and disabilities. The Code of Practice 2014 describes four broad areas of SEN: </w:t>
            </w:r>
          </w:p>
          <w:p w:rsidR="00146F78" w:rsidRPr="00B4058A" w:rsidRDefault="00146F78"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 xml:space="preserve">1. Communication and Interaction, including Speech, Language and Communication needs (SLCN) and Autism Spectrum Disorder (ASD) </w:t>
            </w:r>
          </w:p>
          <w:p w:rsidR="00146F78" w:rsidRPr="00B4058A" w:rsidRDefault="00146F78"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2. Cognition and Learning, including Severe Learning Difficulties (SLD), Profound and Multiple Learning Difficulties (PMLD), Specific Learning difficulties (</w:t>
            </w:r>
            <w:proofErr w:type="spellStart"/>
            <w:r w:rsidRPr="00B4058A">
              <w:rPr>
                <w:rFonts w:asciiTheme="minorHAnsi" w:hAnsiTheme="minorHAnsi" w:cstheme="minorHAnsi"/>
              </w:rPr>
              <w:t>SpLD</w:t>
            </w:r>
            <w:proofErr w:type="spellEnd"/>
            <w:r w:rsidRPr="00B4058A">
              <w:rPr>
                <w:rFonts w:asciiTheme="minorHAnsi" w:hAnsiTheme="minorHAnsi" w:cstheme="minorHAnsi"/>
              </w:rPr>
              <w:t xml:space="preserve">), including Dyslexia. </w:t>
            </w:r>
          </w:p>
          <w:p w:rsidR="00146F78" w:rsidRPr="00B4058A" w:rsidRDefault="00146F78"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 xml:space="preserve">3. Social, mental and emotional health, including Attention Deficit Disorder (ADD), Attention Deficit Hyperactivity Disorder (ADHD), as well as other issues that are rooted in mental health. </w:t>
            </w:r>
          </w:p>
          <w:p w:rsidR="00146F78" w:rsidRPr="00B4058A" w:rsidRDefault="00146F78"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 xml:space="preserve">4. Sensory and/or physical needs, including a range of Physical Difficulties (PD) as well as Hearing Impairment (HI), Visual Impairment (VI) and Multisensory Impairment (MSI). </w:t>
            </w:r>
          </w:p>
          <w:p w:rsidR="00C240AA" w:rsidRPr="00B4058A" w:rsidRDefault="00146F78"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The school has direct experience of supporting children with SEN and disabilities covering all 4 broad areas of need.</w:t>
            </w:r>
          </w:p>
        </w:tc>
      </w:tr>
      <w:tr w:rsidR="005408FC" w:rsidRPr="00B4058A" w:rsidTr="0083693E">
        <w:trPr>
          <w:trHeight w:val="557"/>
        </w:trPr>
        <w:tc>
          <w:tcPr>
            <w:tcW w:w="15276" w:type="dxa"/>
            <w:shd w:val="clear" w:color="auto" w:fill="C6D9F1" w:themeFill="text2" w:themeFillTint="33"/>
          </w:tcPr>
          <w:p w:rsidR="005408FC" w:rsidRPr="00B4058A" w:rsidRDefault="005408FC" w:rsidP="002C0EAA">
            <w:pPr>
              <w:spacing w:before="240"/>
              <w:textAlignment w:val="baseline"/>
              <w:rPr>
                <w:rFonts w:cstheme="minorHAnsi"/>
                <w:b/>
                <w:sz w:val="24"/>
                <w:szCs w:val="24"/>
              </w:rPr>
            </w:pPr>
            <w:r w:rsidRPr="00B4058A">
              <w:rPr>
                <w:rFonts w:cstheme="minorHAnsi"/>
                <w:b/>
                <w:sz w:val="32"/>
                <w:szCs w:val="24"/>
              </w:rPr>
              <w:t>How we identify Special Educational Learning needs</w:t>
            </w:r>
          </w:p>
        </w:tc>
      </w:tr>
      <w:tr w:rsidR="005408FC" w:rsidRPr="00B4058A" w:rsidTr="005408FC">
        <w:trPr>
          <w:trHeight w:val="557"/>
        </w:trPr>
        <w:tc>
          <w:tcPr>
            <w:tcW w:w="15276" w:type="dxa"/>
            <w:shd w:val="clear" w:color="auto" w:fill="FFFFFF" w:themeFill="background1"/>
          </w:tcPr>
          <w:p w:rsidR="00AE2A4C" w:rsidRPr="00B4058A" w:rsidRDefault="00AE2A4C"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 xml:space="preserve">Concerns about progress may be raised at any time by class teachers and/or parents. Quality First Teaching, differentiated for individual pupils, is the first step in meeting the needs of pupils who have or may have SEND. Some pupils may continue to make limited progress despite quality first teaching and/or targeted intervention. At this stage it is appropriate to consider the possibility that a pupil might have special needs. The SEND Code of Practice 2014 recommends a range of sources of information that teachers can draw upon to establish a clear understanding of a pupil’s needs including observations and assessments. </w:t>
            </w:r>
          </w:p>
          <w:p w:rsidR="005408FC" w:rsidRPr="00B4058A" w:rsidRDefault="00AE2A4C" w:rsidP="002C0EAA">
            <w:pPr>
              <w:pStyle w:val="Default"/>
              <w:spacing w:before="240" w:after="200" w:line="276" w:lineRule="auto"/>
              <w:rPr>
                <w:rFonts w:asciiTheme="minorHAnsi" w:hAnsiTheme="minorHAnsi" w:cstheme="minorHAnsi"/>
              </w:rPr>
            </w:pPr>
            <w:r w:rsidRPr="00B4058A">
              <w:rPr>
                <w:rFonts w:asciiTheme="minorHAnsi" w:hAnsiTheme="minorHAnsi" w:cstheme="minorHAnsi"/>
              </w:rPr>
              <w:t xml:space="preserve">If parents/carers believe that their child has a special educational need, we will discuss this with them and assess their child accordingly. These assessments may be carried out by school staff, however we will sometimes request advice from specialised services such as the Specialist Teaching Service (STS) or the Educational Psychology Service. Following these reports, information, strategies and next steps will be shared and discussed with parents and class teachers. </w:t>
            </w:r>
          </w:p>
        </w:tc>
      </w:tr>
      <w:tr w:rsidR="0083693E" w:rsidRPr="00B4058A" w:rsidTr="0083693E">
        <w:trPr>
          <w:trHeight w:val="557"/>
        </w:trPr>
        <w:tc>
          <w:tcPr>
            <w:tcW w:w="15276" w:type="dxa"/>
            <w:shd w:val="clear" w:color="auto" w:fill="C6D9F1" w:themeFill="text2" w:themeFillTint="33"/>
          </w:tcPr>
          <w:p w:rsidR="0083693E" w:rsidRPr="00B4058A" w:rsidRDefault="00202F1F" w:rsidP="002C0EAA">
            <w:pPr>
              <w:spacing w:before="240" w:line="276" w:lineRule="auto"/>
              <w:textAlignment w:val="baseline"/>
              <w:rPr>
                <w:rFonts w:eastAsia="Times New Roman" w:cstheme="minorHAnsi"/>
                <w:b/>
                <w:sz w:val="32"/>
                <w:szCs w:val="24"/>
                <w:lang w:eastAsia="en-GB"/>
              </w:rPr>
            </w:pPr>
            <w:hyperlink r:id="rId6" w:tooltip="Question 1: Who are the best people to talk to in this school about my child’s difficulties with learning/ Special Educational Needs or disability (SEND)?" w:history="1">
              <w:r w:rsidR="0083693E" w:rsidRPr="00B4058A">
                <w:rPr>
                  <w:rFonts w:eastAsia="Times New Roman" w:cstheme="minorHAnsi"/>
                  <w:b/>
                  <w:sz w:val="32"/>
                  <w:szCs w:val="24"/>
                  <w:lang w:eastAsia="en-GB"/>
                </w:rPr>
                <w:t>Who are the best people to talk to in this school about my child’s difficulties with learning/ Special Educat</w:t>
              </w:r>
              <w:r w:rsidR="00AE2A4C" w:rsidRPr="00B4058A">
                <w:rPr>
                  <w:rFonts w:eastAsia="Times New Roman" w:cstheme="minorHAnsi"/>
                  <w:b/>
                  <w:sz w:val="32"/>
                  <w:szCs w:val="24"/>
                  <w:lang w:eastAsia="en-GB"/>
                </w:rPr>
                <w:t>ional Needs or disability</w:t>
              </w:r>
              <w:r w:rsidR="0083693E" w:rsidRPr="00B4058A">
                <w:rPr>
                  <w:rFonts w:eastAsia="Times New Roman" w:cstheme="minorHAnsi"/>
                  <w:b/>
                  <w:sz w:val="32"/>
                  <w:szCs w:val="24"/>
                  <w:lang w:eastAsia="en-GB"/>
                </w:rPr>
                <w:t>?</w:t>
              </w:r>
            </w:hyperlink>
          </w:p>
        </w:tc>
      </w:tr>
      <w:tr w:rsidR="0083693E" w:rsidRPr="00B4058A" w:rsidTr="0083693E">
        <w:tc>
          <w:tcPr>
            <w:tcW w:w="15276" w:type="dxa"/>
          </w:tcPr>
          <w:p w:rsidR="0083693E" w:rsidRPr="00B4058A" w:rsidRDefault="0083693E" w:rsidP="002C0EAA">
            <w:pPr>
              <w:pStyle w:val="NormalWeb"/>
              <w:spacing w:before="240" w:after="200" w:line="276" w:lineRule="auto"/>
              <w:textAlignment w:val="baseline"/>
              <w:rPr>
                <w:rFonts w:asciiTheme="minorHAnsi" w:hAnsiTheme="minorHAnsi" w:cstheme="minorHAnsi"/>
                <w:sz w:val="24"/>
                <w:szCs w:val="24"/>
              </w:rPr>
            </w:pPr>
            <w:r w:rsidRPr="00B4058A">
              <w:rPr>
                <w:rFonts w:asciiTheme="minorHAnsi" w:hAnsiTheme="minorHAnsi" w:cstheme="minorHAnsi"/>
                <w:sz w:val="24"/>
                <w:szCs w:val="24"/>
              </w:rPr>
              <w:t>If you have concerns about your child’s progress you should speak to your child’s class teacher.</w:t>
            </w:r>
          </w:p>
          <w:p w:rsidR="0083693E" w:rsidRPr="00B4058A" w:rsidRDefault="0083693E" w:rsidP="002C0EAA">
            <w:pPr>
              <w:pStyle w:val="NormalWeb"/>
              <w:spacing w:before="240" w:after="200" w:line="276" w:lineRule="auto"/>
              <w:textAlignment w:val="baseline"/>
              <w:rPr>
                <w:rFonts w:asciiTheme="minorHAnsi" w:hAnsiTheme="minorHAnsi" w:cstheme="minorHAnsi"/>
                <w:sz w:val="24"/>
                <w:szCs w:val="24"/>
              </w:rPr>
            </w:pPr>
            <w:r w:rsidRPr="00B4058A">
              <w:rPr>
                <w:rFonts w:asciiTheme="minorHAnsi" w:hAnsiTheme="minorHAnsi" w:cstheme="minorHAnsi"/>
                <w:sz w:val="24"/>
                <w:szCs w:val="24"/>
              </w:rPr>
              <w:t>If you continue to be concerned that your child is not making progress, you may speak to the Special Educational Needs Disabilities Co-ordinator (SEN</w:t>
            </w:r>
            <w:r w:rsidR="009D19C0" w:rsidRPr="00B4058A">
              <w:rPr>
                <w:rFonts w:asciiTheme="minorHAnsi" w:hAnsiTheme="minorHAnsi" w:cstheme="minorHAnsi"/>
                <w:sz w:val="24"/>
                <w:szCs w:val="24"/>
              </w:rPr>
              <w:t>DCO</w:t>
            </w:r>
            <w:r w:rsidRPr="00B4058A">
              <w:rPr>
                <w:rFonts w:asciiTheme="minorHAnsi" w:hAnsiTheme="minorHAnsi" w:cstheme="minorHAnsi"/>
                <w:sz w:val="24"/>
                <w:szCs w:val="24"/>
              </w:rPr>
              <w:t>).</w:t>
            </w:r>
          </w:p>
          <w:p w:rsidR="0083693E" w:rsidRPr="00B4058A" w:rsidRDefault="00C71C83" w:rsidP="002C0EAA">
            <w:pPr>
              <w:pStyle w:val="NormalWeb"/>
              <w:spacing w:before="240" w:after="200" w:line="276" w:lineRule="auto"/>
              <w:textAlignment w:val="baseline"/>
              <w:rPr>
                <w:rFonts w:asciiTheme="minorHAnsi" w:hAnsiTheme="minorHAnsi" w:cstheme="minorHAnsi"/>
                <w:sz w:val="24"/>
                <w:szCs w:val="24"/>
              </w:rPr>
            </w:pPr>
            <w:r w:rsidRPr="00B4058A">
              <w:rPr>
                <w:rFonts w:asciiTheme="minorHAnsi" w:hAnsiTheme="minorHAnsi" w:cstheme="minorHAnsi"/>
                <w:sz w:val="24"/>
                <w:szCs w:val="24"/>
              </w:rPr>
              <w:t>The SEN</w:t>
            </w:r>
            <w:r w:rsidR="009D19C0" w:rsidRPr="00B4058A">
              <w:rPr>
                <w:rFonts w:asciiTheme="minorHAnsi" w:hAnsiTheme="minorHAnsi" w:cstheme="minorHAnsi"/>
                <w:sz w:val="24"/>
                <w:szCs w:val="24"/>
              </w:rPr>
              <w:t>D</w:t>
            </w:r>
            <w:r w:rsidRPr="00B4058A">
              <w:rPr>
                <w:rFonts w:asciiTheme="minorHAnsi" w:hAnsiTheme="minorHAnsi" w:cstheme="minorHAnsi"/>
                <w:sz w:val="24"/>
                <w:szCs w:val="24"/>
              </w:rPr>
              <w:t>CO</w:t>
            </w:r>
            <w:r w:rsidR="0083693E" w:rsidRPr="00B4058A">
              <w:rPr>
                <w:rFonts w:asciiTheme="minorHAnsi" w:hAnsiTheme="minorHAnsi" w:cstheme="minorHAnsi"/>
                <w:sz w:val="24"/>
                <w:szCs w:val="24"/>
              </w:rPr>
              <w:t xml:space="preserve"> </w:t>
            </w:r>
            <w:r w:rsidR="00C240AA" w:rsidRPr="00B4058A">
              <w:rPr>
                <w:rFonts w:asciiTheme="minorHAnsi" w:hAnsiTheme="minorHAnsi" w:cstheme="minorHAnsi"/>
                <w:sz w:val="24"/>
                <w:szCs w:val="24"/>
              </w:rPr>
              <w:t>is</w:t>
            </w:r>
            <w:r w:rsidR="0083693E" w:rsidRPr="00B4058A">
              <w:rPr>
                <w:rFonts w:asciiTheme="minorHAnsi" w:hAnsiTheme="minorHAnsi" w:cstheme="minorHAnsi"/>
                <w:sz w:val="24"/>
                <w:szCs w:val="24"/>
              </w:rPr>
              <w:t xml:space="preserve"> </w:t>
            </w:r>
            <w:r w:rsidRPr="00B4058A">
              <w:rPr>
                <w:rFonts w:asciiTheme="minorHAnsi" w:hAnsiTheme="minorHAnsi" w:cstheme="minorHAnsi"/>
                <w:sz w:val="24"/>
                <w:szCs w:val="24"/>
              </w:rPr>
              <w:t>Mrs</w:t>
            </w:r>
            <w:r w:rsidR="00C240AA" w:rsidRPr="00B4058A">
              <w:rPr>
                <w:rFonts w:asciiTheme="minorHAnsi" w:hAnsiTheme="minorHAnsi" w:cstheme="minorHAnsi"/>
                <w:sz w:val="24"/>
                <w:szCs w:val="24"/>
              </w:rPr>
              <w:t xml:space="preserve"> S</w:t>
            </w:r>
            <w:r w:rsidRPr="00B4058A">
              <w:rPr>
                <w:rFonts w:asciiTheme="minorHAnsi" w:hAnsiTheme="minorHAnsi" w:cstheme="minorHAnsi"/>
                <w:sz w:val="24"/>
                <w:szCs w:val="24"/>
              </w:rPr>
              <w:t xml:space="preserve"> Downes who is</w:t>
            </w:r>
            <w:r w:rsidR="0083693E" w:rsidRPr="00B4058A">
              <w:rPr>
                <w:rFonts w:asciiTheme="minorHAnsi" w:hAnsiTheme="minorHAnsi" w:cstheme="minorHAnsi"/>
                <w:sz w:val="24"/>
                <w:szCs w:val="24"/>
              </w:rPr>
              <w:t xml:space="preserve"> responsible for Co-ordinating all the </w:t>
            </w:r>
            <w:r w:rsidR="00AE2A4C" w:rsidRPr="00B4058A">
              <w:rPr>
                <w:rFonts w:asciiTheme="minorHAnsi" w:hAnsiTheme="minorHAnsi" w:cstheme="minorHAnsi"/>
                <w:sz w:val="24"/>
                <w:szCs w:val="24"/>
              </w:rPr>
              <w:t>provision</w:t>
            </w:r>
            <w:r w:rsidR="0083693E" w:rsidRPr="00B4058A">
              <w:rPr>
                <w:rFonts w:asciiTheme="minorHAnsi" w:hAnsiTheme="minorHAnsi" w:cstheme="minorHAnsi"/>
                <w:sz w:val="24"/>
                <w:szCs w:val="24"/>
              </w:rPr>
              <w:t xml:space="preserve"> for children with special educational needs or disabilities (SEND)</w:t>
            </w:r>
            <w:r w:rsidR="00AE2A4C" w:rsidRPr="00B4058A">
              <w:rPr>
                <w:rFonts w:asciiTheme="minorHAnsi" w:hAnsiTheme="minorHAnsi" w:cstheme="minorHAnsi"/>
                <w:sz w:val="24"/>
                <w:szCs w:val="24"/>
              </w:rPr>
              <w:t xml:space="preserve">. </w:t>
            </w:r>
            <w:r w:rsidR="0083693E" w:rsidRPr="00B4058A">
              <w:rPr>
                <w:rFonts w:asciiTheme="minorHAnsi" w:hAnsiTheme="minorHAnsi" w:cstheme="minorHAnsi"/>
                <w:sz w:val="24"/>
                <w:szCs w:val="24"/>
              </w:rPr>
              <w:t>You may also contact the Headteacher Mrs Hanson</w:t>
            </w:r>
            <w:r w:rsidR="005408FC" w:rsidRPr="00B4058A">
              <w:rPr>
                <w:rFonts w:asciiTheme="minorHAnsi" w:hAnsiTheme="minorHAnsi" w:cstheme="minorHAnsi"/>
                <w:sz w:val="24"/>
                <w:szCs w:val="24"/>
              </w:rPr>
              <w:t xml:space="preserve"> who has t</w:t>
            </w:r>
            <w:r w:rsidR="0083693E" w:rsidRPr="00B4058A">
              <w:rPr>
                <w:rFonts w:asciiTheme="minorHAnsi" w:hAnsiTheme="minorHAnsi" w:cstheme="minorHAnsi"/>
                <w:sz w:val="24"/>
                <w:szCs w:val="24"/>
              </w:rPr>
              <w:t>he day-to-day management of all aspects of the school; this includes the support for children with SEND.</w:t>
            </w:r>
          </w:p>
          <w:p w:rsidR="0083693E" w:rsidRPr="00B4058A" w:rsidRDefault="0083693E" w:rsidP="002C0EAA">
            <w:pPr>
              <w:spacing w:before="240" w:line="276" w:lineRule="auto"/>
              <w:rPr>
                <w:rFonts w:cstheme="minorHAnsi"/>
                <w:sz w:val="24"/>
                <w:szCs w:val="24"/>
              </w:rPr>
            </w:pPr>
            <w:r w:rsidRPr="00B4058A">
              <w:rPr>
                <w:rFonts w:cstheme="minorHAnsi"/>
                <w:sz w:val="24"/>
                <w:szCs w:val="24"/>
              </w:rPr>
              <w:t>•The Head teacher will give responsibility to the SEN</w:t>
            </w:r>
            <w:r w:rsidR="009D19C0" w:rsidRPr="00B4058A">
              <w:rPr>
                <w:rFonts w:cstheme="minorHAnsi"/>
                <w:sz w:val="24"/>
                <w:szCs w:val="24"/>
              </w:rPr>
              <w:t>DCO</w:t>
            </w:r>
            <w:r w:rsidRPr="00B4058A">
              <w:rPr>
                <w:rFonts w:cstheme="minorHAnsi"/>
                <w:sz w:val="24"/>
                <w:szCs w:val="24"/>
              </w:rPr>
              <w:t xml:space="preserve"> and class teachers, but is still responsible for ensuring that your child’s needs are met.</w:t>
            </w:r>
          </w:p>
          <w:p w:rsidR="0083693E" w:rsidRPr="00B4058A" w:rsidRDefault="0083693E" w:rsidP="002C0EAA">
            <w:pPr>
              <w:spacing w:before="240" w:line="276" w:lineRule="auto"/>
              <w:rPr>
                <w:rFonts w:cstheme="minorHAnsi"/>
                <w:sz w:val="24"/>
                <w:szCs w:val="24"/>
              </w:rPr>
            </w:pPr>
            <w:r w:rsidRPr="00B4058A">
              <w:rPr>
                <w:rFonts w:cstheme="minorHAnsi"/>
                <w:sz w:val="24"/>
                <w:szCs w:val="24"/>
              </w:rPr>
              <w:t>•The Head teacher must make sure that the Governing Body is kept up to date about issues relating to SEND.</w:t>
            </w:r>
          </w:p>
          <w:p w:rsidR="0083693E" w:rsidRPr="00B4058A" w:rsidRDefault="0083693E" w:rsidP="002C0EAA">
            <w:pPr>
              <w:pStyle w:val="NormalWeb"/>
              <w:spacing w:before="240" w:after="200" w:line="276" w:lineRule="auto"/>
              <w:textAlignment w:val="baseline"/>
              <w:rPr>
                <w:rFonts w:asciiTheme="minorHAnsi" w:hAnsiTheme="minorHAnsi" w:cstheme="minorHAnsi"/>
                <w:sz w:val="24"/>
                <w:szCs w:val="24"/>
              </w:rPr>
            </w:pPr>
            <w:r w:rsidRPr="00B4058A">
              <w:rPr>
                <w:rFonts w:asciiTheme="minorHAnsi" w:hAnsiTheme="minorHAnsi" w:cstheme="minorHAnsi"/>
                <w:sz w:val="24"/>
                <w:szCs w:val="24"/>
              </w:rPr>
              <w:t>The SEN</w:t>
            </w:r>
            <w:r w:rsidR="009D19C0" w:rsidRPr="00B4058A">
              <w:rPr>
                <w:rFonts w:asciiTheme="minorHAnsi" w:hAnsiTheme="minorHAnsi" w:cstheme="minorHAnsi"/>
                <w:sz w:val="24"/>
                <w:szCs w:val="24"/>
              </w:rPr>
              <w:t>D</w:t>
            </w:r>
            <w:r w:rsidRPr="00B4058A">
              <w:rPr>
                <w:rFonts w:asciiTheme="minorHAnsi" w:hAnsiTheme="minorHAnsi" w:cstheme="minorHAnsi"/>
                <w:sz w:val="24"/>
                <w:szCs w:val="24"/>
              </w:rPr>
              <w:t xml:space="preserve"> Governor: Mrs J Banks</w:t>
            </w:r>
          </w:p>
          <w:p w:rsidR="0083693E" w:rsidRPr="00B4058A" w:rsidRDefault="0083693E" w:rsidP="002C0EAA">
            <w:pPr>
              <w:pStyle w:val="NormalWeb"/>
              <w:spacing w:before="240" w:after="200"/>
              <w:textAlignment w:val="baseline"/>
              <w:rPr>
                <w:rFonts w:asciiTheme="minorHAnsi" w:hAnsiTheme="minorHAnsi" w:cstheme="minorHAnsi"/>
                <w:sz w:val="24"/>
                <w:szCs w:val="24"/>
              </w:rPr>
            </w:pPr>
            <w:r w:rsidRPr="00B4058A">
              <w:rPr>
                <w:rFonts w:asciiTheme="minorHAnsi" w:hAnsiTheme="minorHAnsi" w:cstheme="minorHAnsi"/>
                <w:sz w:val="24"/>
                <w:szCs w:val="24"/>
              </w:rPr>
              <w:t xml:space="preserve">The above personnel can be contacted via the school office on: 01827 872275  or email </w:t>
            </w:r>
            <w:hyperlink r:id="rId7" w:history="1">
              <w:r w:rsidRPr="00B4058A">
                <w:rPr>
                  <w:rStyle w:val="Hyperlink"/>
                  <w:rFonts w:asciiTheme="minorHAnsi" w:hAnsiTheme="minorHAnsi" w:cstheme="minorHAnsi"/>
                  <w:color w:val="auto"/>
                  <w:sz w:val="24"/>
                  <w:szCs w:val="24"/>
                </w:rPr>
                <w:t>admin3596@welearn365.com</w:t>
              </w:r>
            </w:hyperlink>
          </w:p>
        </w:tc>
      </w:tr>
      <w:tr w:rsidR="0083693E" w:rsidRPr="00B4058A" w:rsidTr="0083693E">
        <w:tc>
          <w:tcPr>
            <w:tcW w:w="15276" w:type="dxa"/>
            <w:shd w:val="clear" w:color="auto" w:fill="C6D9F1" w:themeFill="text2" w:themeFillTint="33"/>
          </w:tcPr>
          <w:p w:rsidR="0083693E" w:rsidRPr="00B4058A" w:rsidRDefault="0083693E" w:rsidP="002C0EAA">
            <w:pPr>
              <w:spacing w:before="240" w:line="360" w:lineRule="auto"/>
              <w:rPr>
                <w:rFonts w:eastAsia="Times New Roman" w:cstheme="minorHAnsi"/>
                <w:b/>
                <w:bCs/>
                <w:sz w:val="32"/>
                <w:szCs w:val="24"/>
                <w:lang w:eastAsia="en-GB"/>
              </w:rPr>
            </w:pPr>
            <w:r w:rsidRPr="00B4058A">
              <w:rPr>
                <w:rFonts w:eastAsia="Times New Roman" w:cstheme="minorHAnsi"/>
                <w:b/>
                <w:bCs/>
                <w:sz w:val="32"/>
                <w:szCs w:val="24"/>
                <w:lang w:eastAsia="en-GB"/>
              </w:rPr>
              <w:t>What are the different types of support available for children with SEND in our school?</w:t>
            </w:r>
          </w:p>
        </w:tc>
      </w:tr>
      <w:tr w:rsidR="0083693E" w:rsidRPr="00B4058A" w:rsidTr="0083693E">
        <w:tc>
          <w:tcPr>
            <w:tcW w:w="15276" w:type="dxa"/>
          </w:tcPr>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Support can vary depending upon the needs of your child. It could be any of the following:</w:t>
            </w:r>
          </w:p>
          <w:p w:rsidR="0083693E" w:rsidRPr="00B4058A" w:rsidRDefault="0083693E" w:rsidP="002C0EAA">
            <w:pPr>
              <w:spacing w:before="240" w:line="276" w:lineRule="auto"/>
              <w:rPr>
                <w:rFonts w:cstheme="minorHAnsi"/>
                <w:sz w:val="24"/>
                <w:szCs w:val="24"/>
              </w:rPr>
            </w:pPr>
            <w:r w:rsidRPr="00B4058A">
              <w:rPr>
                <w:rFonts w:cstheme="minorHAnsi"/>
                <w:sz w:val="24"/>
                <w:szCs w:val="24"/>
              </w:rPr>
              <w:t xml:space="preserve">a) Class teacher input, via targeted and differentiated classroom teaching </w:t>
            </w:r>
            <w:r w:rsidR="00860983" w:rsidRPr="00B4058A">
              <w:rPr>
                <w:rFonts w:cstheme="minorHAnsi"/>
                <w:sz w:val="24"/>
                <w:szCs w:val="24"/>
              </w:rPr>
              <w:t xml:space="preserve">(High Quality </w:t>
            </w:r>
            <w:r w:rsidRPr="00B4058A">
              <w:rPr>
                <w:rFonts w:cstheme="minorHAnsi"/>
                <w:sz w:val="24"/>
                <w:szCs w:val="24"/>
              </w:rPr>
              <w:t>Teaching).</w:t>
            </w:r>
          </w:p>
          <w:p w:rsidR="00860983" w:rsidRPr="00B4058A" w:rsidRDefault="0083693E" w:rsidP="002C0EAA">
            <w:pPr>
              <w:spacing w:before="240" w:line="276" w:lineRule="auto"/>
              <w:rPr>
                <w:rFonts w:cstheme="minorHAnsi"/>
                <w:sz w:val="24"/>
                <w:szCs w:val="24"/>
              </w:rPr>
            </w:pPr>
            <w:r w:rsidRPr="00B4058A">
              <w:rPr>
                <w:rFonts w:cstheme="minorHAnsi"/>
                <w:sz w:val="24"/>
                <w:szCs w:val="24"/>
              </w:rPr>
              <w:t>b) Specific group work</w:t>
            </w:r>
            <w:r w:rsidR="00860983" w:rsidRPr="00B4058A">
              <w:rPr>
                <w:rFonts w:cstheme="minorHAnsi"/>
                <w:sz w:val="24"/>
                <w:szCs w:val="24"/>
              </w:rPr>
              <w:t xml:space="preserve"> interventions </w:t>
            </w:r>
            <w:r w:rsidRPr="00B4058A">
              <w:rPr>
                <w:rFonts w:cstheme="minorHAnsi"/>
                <w:sz w:val="24"/>
                <w:szCs w:val="24"/>
              </w:rPr>
              <w:t>which may be</w:t>
            </w:r>
            <w:r w:rsidR="00860983" w:rsidRPr="00B4058A">
              <w:rPr>
                <w:rFonts w:cstheme="minorHAnsi"/>
                <w:sz w:val="24"/>
                <w:szCs w:val="24"/>
              </w:rPr>
              <w:t>:</w:t>
            </w:r>
          </w:p>
          <w:p w:rsidR="0083693E" w:rsidRPr="00B4058A" w:rsidRDefault="0083693E" w:rsidP="002C0EAA">
            <w:pPr>
              <w:pStyle w:val="ListParagraph"/>
              <w:numPr>
                <w:ilvl w:val="0"/>
                <w:numId w:val="22"/>
              </w:numPr>
              <w:spacing w:before="240" w:after="200" w:line="276" w:lineRule="auto"/>
              <w:rPr>
                <w:rFonts w:cstheme="minorHAnsi"/>
                <w:sz w:val="24"/>
                <w:szCs w:val="24"/>
              </w:rPr>
            </w:pPr>
            <w:r w:rsidRPr="00B4058A">
              <w:rPr>
                <w:rFonts w:cstheme="minorHAnsi"/>
                <w:sz w:val="24"/>
                <w:szCs w:val="24"/>
              </w:rPr>
              <w:t xml:space="preserve">Run </w:t>
            </w:r>
            <w:r w:rsidR="00860983" w:rsidRPr="00B4058A">
              <w:rPr>
                <w:rFonts w:cstheme="minorHAnsi"/>
                <w:sz w:val="24"/>
                <w:szCs w:val="24"/>
              </w:rPr>
              <w:t>in the classroom or a space or room outside of the classroom</w:t>
            </w:r>
          </w:p>
          <w:p w:rsidR="0083693E" w:rsidRPr="00B4058A" w:rsidRDefault="0083693E" w:rsidP="002C0EAA">
            <w:pPr>
              <w:pStyle w:val="ListParagraph"/>
              <w:numPr>
                <w:ilvl w:val="0"/>
                <w:numId w:val="22"/>
              </w:numPr>
              <w:spacing w:before="240" w:after="200" w:line="276" w:lineRule="auto"/>
              <w:rPr>
                <w:rFonts w:cstheme="minorHAnsi"/>
                <w:sz w:val="24"/>
                <w:szCs w:val="24"/>
              </w:rPr>
            </w:pPr>
            <w:r w:rsidRPr="00B4058A">
              <w:rPr>
                <w:rFonts w:cstheme="minorHAnsi"/>
                <w:sz w:val="24"/>
                <w:szCs w:val="24"/>
              </w:rPr>
              <w:t>Run by a teacher or a teaching assistant (TA).</w:t>
            </w:r>
          </w:p>
          <w:p w:rsidR="00860983" w:rsidRPr="00B4058A" w:rsidRDefault="0083693E" w:rsidP="002C0EAA">
            <w:pPr>
              <w:spacing w:before="240" w:line="276" w:lineRule="auto"/>
              <w:rPr>
                <w:rFonts w:cstheme="minorHAnsi"/>
                <w:sz w:val="24"/>
                <w:szCs w:val="24"/>
              </w:rPr>
            </w:pPr>
            <w:r w:rsidRPr="00B4058A">
              <w:rPr>
                <w:rFonts w:cstheme="minorHAnsi"/>
                <w:sz w:val="24"/>
                <w:szCs w:val="24"/>
              </w:rPr>
              <w:t>c) Specialist groups run by outside agencies, e.g. Speech and Language therapy</w:t>
            </w:r>
            <w:r w:rsidR="00860983" w:rsidRPr="00B4058A">
              <w:rPr>
                <w:rFonts w:cstheme="minorHAnsi"/>
                <w:sz w:val="24"/>
                <w:szCs w:val="24"/>
              </w:rPr>
              <w:t xml:space="preserve">, </w:t>
            </w:r>
            <w:r w:rsidR="005422D4">
              <w:rPr>
                <w:rFonts w:cstheme="minorHAnsi"/>
                <w:sz w:val="24"/>
                <w:szCs w:val="24"/>
              </w:rPr>
              <w:t>STS</w:t>
            </w:r>
          </w:p>
          <w:p w:rsidR="0083693E" w:rsidRPr="00B4058A" w:rsidRDefault="0083693E" w:rsidP="002C0EAA">
            <w:pPr>
              <w:spacing w:before="240" w:line="276" w:lineRule="auto"/>
              <w:rPr>
                <w:rFonts w:cstheme="minorHAnsi"/>
                <w:sz w:val="24"/>
                <w:szCs w:val="24"/>
              </w:rPr>
            </w:pPr>
            <w:r w:rsidRPr="00B4058A">
              <w:rPr>
                <w:rFonts w:cstheme="minorHAnsi"/>
                <w:sz w:val="24"/>
                <w:szCs w:val="24"/>
              </w:rPr>
              <w:lastRenderedPageBreak/>
              <w:t>d)  Specified Individual support</w:t>
            </w:r>
            <w:r w:rsidR="006D7F4B" w:rsidRPr="00B4058A">
              <w:rPr>
                <w:rFonts w:cstheme="minorHAnsi"/>
                <w:sz w:val="24"/>
                <w:szCs w:val="24"/>
              </w:rPr>
              <w:t xml:space="preserve">: </w:t>
            </w:r>
            <w:r w:rsidRPr="00B4058A">
              <w:rPr>
                <w:rFonts w:cstheme="minorHAnsi"/>
                <w:sz w:val="24"/>
                <w:szCs w:val="24"/>
              </w:rPr>
              <w:t>This type of support is available for children whose learning needs are severe, complex and lifelong.</w:t>
            </w:r>
          </w:p>
        </w:tc>
      </w:tr>
      <w:tr w:rsidR="0083693E" w:rsidRPr="00B4058A" w:rsidTr="0083693E">
        <w:tc>
          <w:tcPr>
            <w:tcW w:w="15276" w:type="dxa"/>
            <w:shd w:val="clear" w:color="auto" w:fill="C6D9F1" w:themeFill="text2" w:themeFillTint="33"/>
          </w:tcPr>
          <w:p w:rsidR="0083693E" w:rsidRPr="00B4058A" w:rsidRDefault="0083693E" w:rsidP="002C0EAA">
            <w:pPr>
              <w:spacing w:before="240" w:line="360" w:lineRule="auto"/>
              <w:rPr>
                <w:rFonts w:eastAsia="Times New Roman" w:cstheme="minorHAnsi"/>
                <w:b/>
                <w:bCs/>
                <w:sz w:val="32"/>
                <w:szCs w:val="24"/>
                <w:lang w:eastAsia="en-GB"/>
              </w:rPr>
            </w:pPr>
            <w:r w:rsidRPr="00B4058A">
              <w:rPr>
                <w:rFonts w:eastAsia="Times New Roman" w:cstheme="minorHAnsi"/>
                <w:b/>
                <w:bCs/>
                <w:sz w:val="32"/>
                <w:szCs w:val="24"/>
                <w:lang w:eastAsia="en-GB"/>
              </w:rPr>
              <w:lastRenderedPageBreak/>
              <w:t>How will the school let me know if they have any concerns about my child’s learning in school?</w:t>
            </w:r>
          </w:p>
        </w:tc>
      </w:tr>
      <w:tr w:rsidR="0083693E" w:rsidRPr="00B4058A" w:rsidTr="0083693E">
        <w:tc>
          <w:tcPr>
            <w:tcW w:w="15276" w:type="dxa"/>
          </w:tcPr>
          <w:p w:rsidR="0083693E" w:rsidRPr="00B4058A" w:rsidRDefault="0083693E" w:rsidP="002C0EAA">
            <w:pPr>
              <w:spacing w:before="240" w:line="276" w:lineRule="auto"/>
              <w:rPr>
                <w:rFonts w:cstheme="minorHAnsi"/>
                <w:sz w:val="24"/>
                <w:szCs w:val="24"/>
              </w:rPr>
            </w:pPr>
            <w:r w:rsidRPr="00B4058A">
              <w:rPr>
                <w:rFonts w:eastAsia="Times New Roman" w:cstheme="minorHAnsi"/>
                <w:sz w:val="24"/>
                <w:szCs w:val="24"/>
                <w:lang w:eastAsia="en-GB"/>
              </w:rPr>
              <w:t> </w:t>
            </w:r>
            <w:r w:rsidR="00FC6EFF" w:rsidRPr="00B4058A">
              <w:rPr>
                <w:rFonts w:cstheme="minorHAnsi"/>
                <w:sz w:val="24"/>
                <w:szCs w:val="24"/>
              </w:rPr>
              <w:t>If</w:t>
            </w:r>
            <w:r w:rsidRPr="00B4058A">
              <w:rPr>
                <w:rFonts w:cstheme="minorHAnsi"/>
                <w:sz w:val="24"/>
                <w:szCs w:val="24"/>
              </w:rPr>
              <w:t xml:space="preserve"> your child is experiencing difficulties you will be invited in for a discussion about any issues and how these can be resolved. </w:t>
            </w:r>
            <w:r w:rsidR="00FC6EFF" w:rsidRPr="00B4058A">
              <w:rPr>
                <w:rFonts w:cstheme="minorHAnsi"/>
                <w:sz w:val="24"/>
                <w:szCs w:val="24"/>
              </w:rPr>
              <w:t>We will monitor this and i</w:t>
            </w:r>
            <w:r w:rsidRPr="00B4058A">
              <w:rPr>
                <w:rFonts w:cstheme="minorHAnsi"/>
                <w:sz w:val="24"/>
                <w:szCs w:val="24"/>
              </w:rPr>
              <w:t>f your child continues to experience difficulties and the teacher believes there to be an issue of Special Educational Needs</w:t>
            </w:r>
            <w:r w:rsidR="00FC6EFF" w:rsidRPr="00B4058A">
              <w:rPr>
                <w:rFonts w:cstheme="minorHAnsi"/>
                <w:sz w:val="24"/>
                <w:szCs w:val="24"/>
              </w:rPr>
              <w:t>,</w:t>
            </w:r>
            <w:r w:rsidRPr="00B4058A">
              <w:rPr>
                <w:rFonts w:cstheme="minorHAnsi"/>
                <w:sz w:val="24"/>
                <w:szCs w:val="24"/>
              </w:rPr>
              <w:t xml:space="preserve"> then you will be contacted to discuss your child being placed onto the SEN register.  </w:t>
            </w:r>
          </w:p>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 xml:space="preserve">The school will </w:t>
            </w:r>
          </w:p>
          <w:p w:rsidR="0083693E" w:rsidRPr="00B4058A" w:rsidRDefault="0083693E" w:rsidP="002C0EAA">
            <w:pPr>
              <w:pStyle w:val="NoSpacing"/>
              <w:spacing w:before="240" w:after="200" w:line="276" w:lineRule="auto"/>
              <w:rPr>
                <w:rFonts w:cstheme="minorHAnsi"/>
                <w:sz w:val="24"/>
                <w:szCs w:val="24"/>
                <w:lang w:eastAsia="en-GB"/>
              </w:rPr>
            </w:pPr>
            <w:r w:rsidRPr="00B4058A">
              <w:rPr>
                <w:rFonts w:cstheme="minorHAnsi"/>
                <w:sz w:val="24"/>
                <w:szCs w:val="24"/>
                <w:lang w:eastAsia="en-GB"/>
              </w:rPr>
              <w:t>• Listen to any concerns you may have</w:t>
            </w:r>
          </w:p>
          <w:p w:rsidR="0083693E" w:rsidRPr="00B4058A" w:rsidRDefault="0083693E" w:rsidP="002C0EAA">
            <w:pPr>
              <w:pStyle w:val="NoSpacing"/>
              <w:spacing w:before="240" w:after="200" w:line="276" w:lineRule="auto"/>
              <w:rPr>
                <w:rFonts w:cstheme="minorHAnsi"/>
                <w:sz w:val="24"/>
                <w:szCs w:val="24"/>
                <w:lang w:eastAsia="en-GB"/>
              </w:rPr>
            </w:pPr>
            <w:r w:rsidRPr="00B4058A">
              <w:rPr>
                <w:rFonts w:cstheme="minorHAnsi"/>
                <w:sz w:val="24"/>
                <w:szCs w:val="24"/>
                <w:lang w:eastAsia="en-GB"/>
              </w:rPr>
              <w:t>• Plan any additional support your child may need, and share targets with you.</w:t>
            </w:r>
          </w:p>
          <w:p w:rsidR="00DB096C" w:rsidRPr="00B4058A" w:rsidRDefault="0083693E" w:rsidP="002C0EAA">
            <w:pPr>
              <w:pStyle w:val="NoSpacing"/>
              <w:spacing w:before="240" w:after="200" w:line="276" w:lineRule="auto"/>
              <w:rPr>
                <w:rFonts w:cstheme="minorHAnsi"/>
                <w:sz w:val="24"/>
                <w:szCs w:val="24"/>
                <w:lang w:eastAsia="en-GB"/>
              </w:rPr>
            </w:pPr>
            <w:r w:rsidRPr="00B4058A">
              <w:rPr>
                <w:rFonts w:cstheme="minorHAnsi"/>
                <w:sz w:val="24"/>
                <w:szCs w:val="24"/>
                <w:lang w:eastAsia="en-GB"/>
              </w:rPr>
              <w:t>• Discuss with you any referrals to outside professionals to support your child’s learning</w:t>
            </w:r>
          </w:p>
        </w:tc>
      </w:tr>
      <w:tr w:rsidR="0083693E" w:rsidRPr="00B4058A" w:rsidTr="0083693E">
        <w:tc>
          <w:tcPr>
            <w:tcW w:w="15276" w:type="dxa"/>
            <w:shd w:val="clear" w:color="auto" w:fill="C6D9F1" w:themeFill="text2" w:themeFillTint="33"/>
          </w:tcPr>
          <w:p w:rsidR="0083693E" w:rsidRPr="00B4058A" w:rsidRDefault="0083693E" w:rsidP="002C0EAA">
            <w:pPr>
              <w:spacing w:before="240" w:line="360" w:lineRule="auto"/>
              <w:rPr>
                <w:rFonts w:eastAsia="Times New Roman" w:cstheme="minorHAnsi"/>
                <w:b/>
                <w:bCs/>
                <w:sz w:val="32"/>
                <w:szCs w:val="24"/>
                <w:lang w:eastAsia="en-GB"/>
              </w:rPr>
            </w:pPr>
            <w:r w:rsidRPr="00B4058A">
              <w:rPr>
                <w:rFonts w:eastAsia="Times New Roman" w:cstheme="minorHAnsi"/>
                <w:b/>
                <w:bCs/>
                <w:sz w:val="32"/>
                <w:szCs w:val="24"/>
                <w:lang w:eastAsia="en-GB"/>
              </w:rPr>
              <w:t>How is extra support allocated to children and how do they progress in their learning</w:t>
            </w:r>
            <w:r w:rsidR="00FC6EFF" w:rsidRPr="00B4058A">
              <w:rPr>
                <w:rFonts w:eastAsia="Times New Roman" w:cstheme="minorHAnsi"/>
                <w:b/>
                <w:bCs/>
                <w:sz w:val="32"/>
                <w:szCs w:val="24"/>
                <w:lang w:eastAsia="en-GB"/>
              </w:rPr>
              <w:t>?</w:t>
            </w:r>
          </w:p>
        </w:tc>
      </w:tr>
      <w:tr w:rsidR="0083693E" w:rsidRPr="00B4058A" w:rsidTr="0083693E">
        <w:tc>
          <w:tcPr>
            <w:tcW w:w="15276" w:type="dxa"/>
          </w:tcPr>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 </w:t>
            </w:r>
            <w:r w:rsidR="00C240AA" w:rsidRPr="00B4058A">
              <w:rPr>
                <w:rFonts w:eastAsia="Times New Roman" w:cstheme="minorHAnsi"/>
                <w:sz w:val="24"/>
                <w:szCs w:val="24"/>
                <w:lang w:eastAsia="en-GB"/>
              </w:rPr>
              <w:t>The Head Teacher,</w:t>
            </w:r>
            <w:r w:rsidR="009D19C0" w:rsidRPr="00B4058A">
              <w:rPr>
                <w:rFonts w:eastAsia="Times New Roman" w:cstheme="minorHAnsi"/>
                <w:sz w:val="24"/>
                <w:szCs w:val="24"/>
                <w:lang w:eastAsia="en-GB"/>
              </w:rPr>
              <w:t xml:space="preserve"> the SENDCO</w:t>
            </w:r>
            <w:r w:rsidRPr="00B4058A">
              <w:rPr>
                <w:rFonts w:eastAsia="Times New Roman" w:cstheme="minorHAnsi"/>
                <w:sz w:val="24"/>
                <w:szCs w:val="24"/>
                <w:lang w:eastAsia="en-GB"/>
              </w:rPr>
              <w:t xml:space="preserve"> and other me</w:t>
            </w:r>
            <w:r w:rsidR="009D19C0" w:rsidRPr="00B4058A">
              <w:rPr>
                <w:rFonts w:eastAsia="Times New Roman" w:cstheme="minorHAnsi"/>
                <w:sz w:val="24"/>
                <w:szCs w:val="24"/>
                <w:lang w:eastAsia="en-GB"/>
              </w:rPr>
              <w:t>mbers of the Senior Leadership T</w:t>
            </w:r>
            <w:r w:rsidRPr="00B4058A">
              <w:rPr>
                <w:rFonts w:eastAsia="Times New Roman" w:cstheme="minorHAnsi"/>
                <w:sz w:val="24"/>
                <w:szCs w:val="24"/>
                <w:lang w:eastAsia="en-GB"/>
              </w:rPr>
              <w:t>eam discuss all the information they have about pupil progress and SEND in the school, including:</w:t>
            </w:r>
          </w:p>
          <w:p w:rsidR="0083693E" w:rsidRPr="00B4058A" w:rsidRDefault="0083693E" w:rsidP="002C0EAA">
            <w:pPr>
              <w:pStyle w:val="ListParagraph"/>
              <w:numPr>
                <w:ilvl w:val="0"/>
                <w:numId w:val="22"/>
              </w:numPr>
              <w:spacing w:before="240" w:after="20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The children already getting extra support</w:t>
            </w:r>
          </w:p>
          <w:p w:rsidR="0083693E" w:rsidRPr="00B4058A" w:rsidRDefault="0083693E" w:rsidP="002C0EAA">
            <w:pPr>
              <w:pStyle w:val="ListParagraph"/>
              <w:numPr>
                <w:ilvl w:val="0"/>
                <w:numId w:val="22"/>
              </w:numPr>
              <w:spacing w:before="240" w:after="20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The children needing extra support</w:t>
            </w:r>
          </w:p>
          <w:p w:rsidR="0083693E" w:rsidRPr="00B4058A" w:rsidRDefault="0083693E" w:rsidP="002C0EAA">
            <w:pPr>
              <w:pStyle w:val="ListParagraph"/>
              <w:numPr>
                <w:ilvl w:val="0"/>
                <w:numId w:val="22"/>
              </w:numPr>
              <w:spacing w:before="240" w:after="20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The children who have been identified as not making as much progress as would be expected and decide what resources/training and support is needed. Staff ensure the available resources match the needs of the child. Any extra support allocated will be reviewed regularly to ensure it is impacting on learning.</w:t>
            </w:r>
          </w:p>
          <w:p w:rsidR="005422D4" w:rsidRDefault="0083693E" w:rsidP="005422D4">
            <w:pPr>
              <w:pStyle w:val="ListParagraph"/>
              <w:numPr>
                <w:ilvl w:val="0"/>
                <w:numId w:val="22"/>
              </w:numPr>
              <w:spacing w:before="240" w:after="20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 xml:space="preserve">Children identified as having special educational </w:t>
            </w:r>
            <w:r w:rsidR="009D19C0" w:rsidRPr="00B4058A">
              <w:rPr>
                <w:rFonts w:eastAsia="Times New Roman" w:cstheme="minorHAnsi"/>
                <w:sz w:val="24"/>
                <w:szCs w:val="24"/>
                <w:lang w:eastAsia="en-GB"/>
              </w:rPr>
              <w:t>needs will be given i</w:t>
            </w:r>
            <w:r w:rsidR="006D7F4B" w:rsidRPr="00B4058A">
              <w:rPr>
                <w:rFonts w:eastAsia="Times New Roman" w:cstheme="minorHAnsi"/>
                <w:sz w:val="24"/>
                <w:szCs w:val="24"/>
                <w:lang w:eastAsia="en-GB"/>
              </w:rPr>
              <w:t xml:space="preserve">ndividual </w:t>
            </w:r>
            <w:r w:rsidR="009D19C0" w:rsidRPr="00B4058A">
              <w:rPr>
                <w:rFonts w:eastAsia="Times New Roman" w:cstheme="minorHAnsi"/>
                <w:sz w:val="24"/>
                <w:szCs w:val="24"/>
                <w:lang w:eastAsia="en-GB"/>
              </w:rPr>
              <w:t xml:space="preserve">SMART </w:t>
            </w:r>
            <w:r w:rsidRPr="00B4058A">
              <w:rPr>
                <w:rFonts w:eastAsia="Times New Roman" w:cstheme="minorHAnsi"/>
                <w:sz w:val="24"/>
                <w:szCs w:val="24"/>
                <w:lang w:eastAsia="en-GB"/>
              </w:rPr>
              <w:t>targets. These targets will be reviewed termly.</w:t>
            </w:r>
          </w:p>
          <w:p w:rsidR="005422D4" w:rsidRDefault="005422D4" w:rsidP="005422D4">
            <w:pPr>
              <w:pStyle w:val="ListParagraph"/>
              <w:spacing w:before="240" w:after="200" w:line="276" w:lineRule="auto"/>
              <w:textAlignment w:val="baseline"/>
              <w:rPr>
                <w:rFonts w:eastAsia="Times New Roman" w:cstheme="minorHAnsi"/>
                <w:sz w:val="24"/>
                <w:szCs w:val="24"/>
                <w:lang w:eastAsia="en-GB"/>
              </w:rPr>
            </w:pPr>
          </w:p>
          <w:p w:rsidR="005422D4" w:rsidRPr="005422D4" w:rsidRDefault="005422D4" w:rsidP="005422D4">
            <w:pPr>
              <w:pStyle w:val="ListParagraph"/>
              <w:spacing w:before="240" w:after="200" w:line="276" w:lineRule="auto"/>
              <w:textAlignment w:val="baseline"/>
              <w:rPr>
                <w:rFonts w:eastAsia="Times New Roman" w:cstheme="minorHAnsi"/>
                <w:sz w:val="24"/>
                <w:szCs w:val="24"/>
                <w:lang w:eastAsia="en-GB"/>
              </w:rPr>
            </w:pPr>
          </w:p>
        </w:tc>
      </w:tr>
      <w:tr w:rsidR="0083693E" w:rsidRPr="00B4058A" w:rsidTr="00D73071">
        <w:tc>
          <w:tcPr>
            <w:tcW w:w="15276" w:type="dxa"/>
            <w:shd w:val="clear" w:color="auto" w:fill="C6D9F1" w:themeFill="text2" w:themeFillTint="33"/>
          </w:tcPr>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b/>
                <w:bCs/>
                <w:sz w:val="32"/>
                <w:szCs w:val="24"/>
                <w:lang w:eastAsia="en-GB"/>
              </w:rPr>
              <w:lastRenderedPageBreak/>
              <w:t>Who are the other people providing services to children with SEND in this school?</w:t>
            </w:r>
          </w:p>
        </w:tc>
      </w:tr>
      <w:tr w:rsidR="0083693E" w:rsidRPr="00B4058A" w:rsidTr="0083693E">
        <w:tc>
          <w:tcPr>
            <w:tcW w:w="15276" w:type="dxa"/>
          </w:tcPr>
          <w:p w:rsidR="003649D8" w:rsidRPr="00B4058A" w:rsidRDefault="0083693E" w:rsidP="002C0EAA">
            <w:pPr>
              <w:spacing w:before="240" w:line="276" w:lineRule="auto"/>
              <w:rPr>
                <w:rFonts w:cstheme="minorHAnsi"/>
                <w:sz w:val="24"/>
                <w:szCs w:val="24"/>
              </w:rPr>
            </w:pPr>
            <w:r w:rsidRPr="00B4058A">
              <w:rPr>
                <w:rFonts w:eastAsia="Times New Roman" w:cstheme="minorHAnsi"/>
                <w:sz w:val="24"/>
                <w:szCs w:val="24"/>
                <w:lang w:eastAsia="en-GB"/>
              </w:rPr>
              <w:t> </w:t>
            </w:r>
            <w:r w:rsidRPr="00B4058A">
              <w:rPr>
                <w:rFonts w:cstheme="minorHAnsi"/>
                <w:sz w:val="24"/>
                <w:szCs w:val="24"/>
              </w:rPr>
              <w:t>The Local Authority can support and provide provision to be delivered in school including:</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Educational Psychology Service</w:t>
            </w:r>
          </w:p>
          <w:p w:rsidR="00B41AB1"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Sensory Service for children with visual, he</w:t>
            </w:r>
            <w:r w:rsidR="00B41AB1" w:rsidRPr="00B4058A">
              <w:rPr>
                <w:rFonts w:cstheme="minorHAnsi"/>
                <w:sz w:val="24"/>
                <w:szCs w:val="24"/>
              </w:rPr>
              <w:t>aring or other sensory needs.</w:t>
            </w:r>
          </w:p>
          <w:p w:rsidR="00B41AB1" w:rsidRPr="00B4058A" w:rsidRDefault="00B41AB1" w:rsidP="002C0EAA">
            <w:pPr>
              <w:pStyle w:val="ListParagraph"/>
              <w:numPr>
                <w:ilvl w:val="0"/>
                <w:numId w:val="21"/>
              </w:numPr>
              <w:spacing w:before="240" w:line="276" w:lineRule="auto"/>
              <w:ind w:left="171" w:hanging="171"/>
              <w:rPr>
                <w:rFonts w:cstheme="minorHAnsi"/>
                <w:sz w:val="24"/>
                <w:szCs w:val="24"/>
              </w:rPr>
            </w:pPr>
            <w:r w:rsidRPr="00B4058A">
              <w:rPr>
                <w:rFonts w:cstheme="minorHAnsi"/>
                <w:sz w:val="24"/>
                <w:szCs w:val="24"/>
              </w:rPr>
              <w:t>Specialist Teaching Service (STS)</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Parent Partnership Service</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SALT (Speech and Language Therapy)</w:t>
            </w:r>
          </w:p>
          <w:p w:rsidR="0083693E" w:rsidRPr="00B4058A" w:rsidRDefault="0083693E" w:rsidP="002C0EAA">
            <w:pPr>
              <w:spacing w:before="240" w:line="276" w:lineRule="auto"/>
              <w:rPr>
                <w:rFonts w:cstheme="minorHAnsi"/>
                <w:sz w:val="24"/>
                <w:szCs w:val="24"/>
              </w:rPr>
            </w:pPr>
            <w:r w:rsidRPr="00B4058A">
              <w:rPr>
                <w:rFonts w:cstheme="minorHAnsi"/>
                <w:sz w:val="24"/>
                <w:szCs w:val="24"/>
              </w:rPr>
              <w:t>Health Provision delivered in school include:</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Additional Speech and Language Therapy input to provide a higher level of service to the school</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School Nurse</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Occupational Therapy</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Physiotherapy</w:t>
            </w:r>
          </w:p>
          <w:p w:rsidR="003649D8"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CAMHs</w:t>
            </w:r>
          </w:p>
          <w:p w:rsidR="005422D4"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As a school we work with these agencies as individuals needs require them.</w:t>
            </w:r>
          </w:p>
        </w:tc>
      </w:tr>
      <w:tr w:rsidR="0083693E" w:rsidRPr="00B4058A" w:rsidTr="00D73071">
        <w:tc>
          <w:tcPr>
            <w:tcW w:w="15276" w:type="dxa"/>
            <w:shd w:val="clear" w:color="auto" w:fill="C6D9F1" w:themeFill="text2" w:themeFillTint="33"/>
          </w:tcPr>
          <w:p w:rsidR="0083693E" w:rsidRPr="00B4058A" w:rsidRDefault="0083693E" w:rsidP="002C0EAA">
            <w:pPr>
              <w:spacing w:before="240" w:line="360" w:lineRule="auto"/>
              <w:rPr>
                <w:rFonts w:eastAsia="Times New Roman" w:cstheme="minorHAnsi"/>
                <w:b/>
                <w:bCs/>
                <w:sz w:val="32"/>
                <w:szCs w:val="24"/>
                <w:lang w:eastAsia="en-GB"/>
              </w:rPr>
            </w:pPr>
            <w:r w:rsidRPr="00B4058A">
              <w:rPr>
                <w:rFonts w:eastAsia="Times New Roman" w:cstheme="minorHAnsi"/>
                <w:b/>
                <w:bCs/>
                <w:sz w:val="32"/>
                <w:szCs w:val="24"/>
                <w:lang w:eastAsia="en-GB"/>
              </w:rPr>
              <w:t>How are the teachers in school helped to work with children with SEND and what training do they have?</w:t>
            </w:r>
          </w:p>
        </w:tc>
      </w:tr>
      <w:tr w:rsidR="0083693E" w:rsidRPr="00B4058A" w:rsidTr="0083693E">
        <w:tc>
          <w:tcPr>
            <w:tcW w:w="15276" w:type="dxa"/>
          </w:tcPr>
          <w:p w:rsidR="0083693E" w:rsidRPr="00B4058A" w:rsidRDefault="0083693E" w:rsidP="002C0EAA">
            <w:pPr>
              <w:spacing w:before="240" w:line="276" w:lineRule="auto"/>
              <w:textAlignment w:val="baseline"/>
              <w:rPr>
                <w:rFonts w:cstheme="minorHAnsi"/>
                <w:sz w:val="24"/>
                <w:szCs w:val="24"/>
              </w:rPr>
            </w:pPr>
            <w:r w:rsidRPr="00B4058A">
              <w:rPr>
                <w:rFonts w:eastAsia="Times New Roman" w:cstheme="minorHAnsi"/>
                <w:sz w:val="24"/>
                <w:szCs w:val="24"/>
                <w:lang w:eastAsia="en-GB"/>
              </w:rPr>
              <w:t> </w:t>
            </w:r>
            <w:r w:rsidRPr="00B4058A">
              <w:rPr>
                <w:rFonts w:cstheme="minorHAnsi"/>
                <w:sz w:val="24"/>
                <w:szCs w:val="24"/>
              </w:rPr>
              <w:t xml:space="preserve">The </w:t>
            </w:r>
            <w:proofErr w:type="spellStart"/>
            <w:r w:rsidRPr="00B4058A">
              <w:rPr>
                <w:rFonts w:cstheme="minorHAnsi"/>
                <w:sz w:val="24"/>
                <w:szCs w:val="24"/>
              </w:rPr>
              <w:t>SEN</w:t>
            </w:r>
            <w:r w:rsidR="009D19C0" w:rsidRPr="00B4058A">
              <w:rPr>
                <w:rFonts w:cstheme="minorHAnsi"/>
                <w:sz w:val="24"/>
                <w:szCs w:val="24"/>
              </w:rPr>
              <w:t>D</w:t>
            </w:r>
            <w:r w:rsidRPr="00B4058A">
              <w:rPr>
                <w:rFonts w:cstheme="minorHAnsi"/>
                <w:sz w:val="24"/>
                <w:szCs w:val="24"/>
              </w:rPr>
              <w:t>Co’s</w:t>
            </w:r>
            <w:proofErr w:type="spellEnd"/>
            <w:r w:rsidRPr="00B4058A">
              <w:rPr>
                <w:rFonts w:cstheme="minorHAnsi"/>
                <w:sz w:val="24"/>
                <w:szCs w:val="24"/>
              </w:rPr>
              <w:t xml:space="preserve"> job is to support the class teacher in planning </w:t>
            </w:r>
            <w:r w:rsidR="003649D8" w:rsidRPr="00B4058A">
              <w:rPr>
                <w:rFonts w:cstheme="minorHAnsi"/>
                <w:sz w:val="24"/>
                <w:szCs w:val="24"/>
              </w:rPr>
              <w:t xml:space="preserve">provision </w:t>
            </w:r>
            <w:r w:rsidRPr="00B4058A">
              <w:rPr>
                <w:rFonts w:cstheme="minorHAnsi"/>
                <w:sz w:val="24"/>
                <w:szCs w:val="24"/>
              </w:rPr>
              <w:t>for children with SEN</w:t>
            </w:r>
            <w:r w:rsidR="003649D8" w:rsidRPr="00B4058A">
              <w:rPr>
                <w:rFonts w:cstheme="minorHAnsi"/>
                <w:sz w:val="24"/>
                <w:szCs w:val="24"/>
              </w:rPr>
              <w:t>D</w:t>
            </w:r>
            <w:r w:rsidRPr="00B4058A">
              <w:rPr>
                <w:rFonts w:cstheme="minorHAnsi"/>
                <w:sz w:val="24"/>
                <w:szCs w:val="24"/>
              </w:rPr>
              <w:t>.</w:t>
            </w:r>
          </w:p>
          <w:p w:rsidR="003649D8"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The school provides training and support to enable all staff to improve the teaching and learning of children, including those with SEN</w:t>
            </w:r>
            <w:r w:rsidR="009D19C0" w:rsidRPr="00B4058A">
              <w:rPr>
                <w:rFonts w:cstheme="minorHAnsi"/>
                <w:sz w:val="24"/>
                <w:szCs w:val="24"/>
              </w:rPr>
              <w:t>D</w:t>
            </w:r>
            <w:r w:rsidRPr="00B4058A">
              <w:rPr>
                <w:rFonts w:cstheme="minorHAnsi"/>
                <w:sz w:val="24"/>
                <w:szCs w:val="24"/>
              </w:rPr>
              <w:t>. This includes whole school training on SEN</w:t>
            </w:r>
            <w:r w:rsidR="009D19C0" w:rsidRPr="00B4058A">
              <w:rPr>
                <w:rFonts w:cstheme="minorHAnsi"/>
                <w:sz w:val="24"/>
                <w:szCs w:val="24"/>
              </w:rPr>
              <w:t>D</w:t>
            </w:r>
            <w:r w:rsidRPr="00B4058A">
              <w:rPr>
                <w:rFonts w:cstheme="minorHAnsi"/>
                <w:sz w:val="24"/>
                <w:szCs w:val="24"/>
              </w:rPr>
              <w:t xml:space="preserve"> issues, such as Autism Spectrum Disorder (ASD), attachment disorder and speech and language difficulties.</w:t>
            </w:r>
          </w:p>
          <w:p w:rsidR="0083693E" w:rsidRPr="00B4058A" w:rsidRDefault="0083693E" w:rsidP="002C0EAA">
            <w:pPr>
              <w:spacing w:before="240" w:line="276" w:lineRule="auto"/>
              <w:rPr>
                <w:rFonts w:cstheme="minorHAnsi"/>
                <w:sz w:val="24"/>
                <w:szCs w:val="24"/>
              </w:rPr>
            </w:pPr>
            <w:r w:rsidRPr="00B4058A">
              <w:rPr>
                <w:rFonts w:cstheme="minorHAnsi"/>
                <w:sz w:val="24"/>
                <w:szCs w:val="24"/>
              </w:rPr>
              <w:lastRenderedPageBreak/>
              <w:t>•</w:t>
            </w:r>
            <w:r w:rsidR="003649D8" w:rsidRPr="00B4058A">
              <w:rPr>
                <w:rFonts w:cstheme="minorHAnsi"/>
                <w:sz w:val="24"/>
                <w:szCs w:val="24"/>
              </w:rPr>
              <w:t xml:space="preserve"> </w:t>
            </w:r>
            <w:r w:rsidRPr="00B4058A">
              <w:rPr>
                <w:rFonts w:cstheme="minorHAnsi"/>
                <w:sz w:val="24"/>
                <w:szCs w:val="24"/>
              </w:rPr>
              <w:t>Individual teachers and support staff attend training courses run by outside agencies that are relevant to the needs of specific children in their class,</w:t>
            </w:r>
          </w:p>
        </w:tc>
      </w:tr>
      <w:tr w:rsidR="0083693E" w:rsidRPr="00B4058A" w:rsidTr="00D73071">
        <w:tc>
          <w:tcPr>
            <w:tcW w:w="15276" w:type="dxa"/>
            <w:shd w:val="clear" w:color="auto" w:fill="C6D9F1" w:themeFill="text2" w:themeFillTint="33"/>
          </w:tcPr>
          <w:p w:rsidR="0083693E" w:rsidRPr="00B4058A" w:rsidRDefault="0083693E" w:rsidP="002C0EAA">
            <w:pPr>
              <w:spacing w:before="240"/>
              <w:textAlignment w:val="baseline"/>
              <w:rPr>
                <w:rFonts w:eastAsia="Times New Roman" w:cstheme="minorHAnsi"/>
                <w:b/>
                <w:bCs/>
                <w:sz w:val="24"/>
                <w:szCs w:val="24"/>
                <w:lang w:eastAsia="en-GB"/>
              </w:rPr>
            </w:pPr>
            <w:r w:rsidRPr="00B4058A">
              <w:rPr>
                <w:rFonts w:eastAsia="Times New Roman" w:cstheme="minorHAnsi"/>
                <w:b/>
                <w:bCs/>
                <w:sz w:val="32"/>
                <w:szCs w:val="24"/>
                <w:lang w:eastAsia="en-GB"/>
              </w:rPr>
              <w:lastRenderedPageBreak/>
              <w:t>How will the teaching be adapted for my child with SEND?</w:t>
            </w:r>
          </w:p>
        </w:tc>
      </w:tr>
      <w:tr w:rsidR="0083693E" w:rsidRPr="00B4058A" w:rsidTr="0083693E">
        <w:tc>
          <w:tcPr>
            <w:tcW w:w="15276" w:type="dxa"/>
          </w:tcPr>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cstheme="minorHAnsi"/>
                <w:sz w:val="24"/>
                <w:szCs w:val="24"/>
              </w:rPr>
              <w:t>Class teachers plan lessons according to the specific needs of all groups of children in their class (differentiated and personalised) and will ensure that your child’s needs are met.</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Support staff, under the direction of the class teacher, can adapt planning to support the needs of your child where necessary.</w:t>
            </w:r>
          </w:p>
          <w:p w:rsidR="0083693E"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Specific resources and strategies will be used to support your child individually and in groups.</w:t>
            </w:r>
          </w:p>
          <w:p w:rsidR="005422D4" w:rsidRPr="00B4058A" w:rsidRDefault="0083693E" w:rsidP="002C0EAA">
            <w:pPr>
              <w:spacing w:before="240" w:line="276" w:lineRule="auto"/>
              <w:rPr>
                <w:rFonts w:cstheme="minorHAnsi"/>
                <w:sz w:val="24"/>
                <w:szCs w:val="24"/>
              </w:rPr>
            </w:pPr>
            <w:r w:rsidRPr="00B4058A">
              <w:rPr>
                <w:rFonts w:cstheme="minorHAnsi"/>
                <w:sz w:val="24"/>
                <w:szCs w:val="24"/>
              </w:rPr>
              <w:t>•</w:t>
            </w:r>
            <w:r w:rsidR="003649D8" w:rsidRPr="00B4058A">
              <w:rPr>
                <w:rFonts w:cstheme="minorHAnsi"/>
                <w:sz w:val="24"/>
                <w:szCs w:val="24"/>
              </w:rPr>
              <w:t xml:space="preserve"> </w:t>
            </w:r>
            <w:r w:rsidRPr="00B4058A">
              <w:rPr>
                <w:rFonts w:cstheme="minorHAnsi"/>
                <w:sz w:val="24"/>
                <w:szCs w:val="24"/>
              </w:rPr>
              <w:t>Planning and teaching will be adapted, on a daily basis if needed, to meet your child’s learning needs.</w:t>
            </w:r>
          </w:p>
        </w:tc>
      </w:tr>
      <w:tr w:rsidR="00DB096C" w:rsidRPr="00B4058A" w:rsidTr="00DB096C">
        <w:tc>
          <w:tcPr>
            <w:tcW w:w="15276" w:type="dxa"/>
            <w:shd w:val="clear" w:color="auto" w:fill="DAEEF3" w:themeFill="accent5" w:themeFillTint="33"/>
          </w:tcPr>
          <w:p w:rsidR="00DB096C" w:rsidRPr="00B4058A" w:rsidRDefault="00DB096C" w:rsidP="002C0EAA">
            <w:pPr>
              <w:pStyle w:val="Default"/>
              <w:spacing w:before="240" w:after="200"/>
              <w:rPr>
                <w:rFonts w:asciiTheme="minorHAnsi" w:hAnsiTheme="minorHAnsi" w:cstheme="minorHAnsi"/>
                <w:sz w:val="32"/>
                <w:szCs w:val="32"/>
              </w:rPr>
            </w:pPr>
            <w:r w:rsidRPr="00B4058A">
              <w:rPr>
                <w:rFonts w:asciiTheme="minorHAnsi" w:hAnsiTheme="minorHAnsi" w:cstheme="minorHAnsi"/>
                <w:b/>
                <w:bCs/>
                <w:sz w:val="32"/>
                <w:szCs w:val="32"/>
              </w:rPr>
              <w:t xml:space="preserve">How are children and young people with SEND enabled to engage in activities available with children and young people in the school who do not have SEND? </w:t>
            </w:r>
          </w:p>
        </w:tc>
      </w:tr>
      <w:tr w:rsidR="00DB096C" w:rsidRPr="00B4058A" w:rsidTr="0083693E">
        <w:tc>
          <w:tcPr>
            <w:tcW w:w="15276" w:type="dxa"/>
          </w:tcPr>
          <w:p w:rsidR="00DB096C" w:rsidRPr="00B4058A" w:rsidRDefault="00DB096C" w:rsidP="002C0EAA">
            <w:pPr>
              <w:pStyle w:val="Default"/>
              <w:spacing w:before="240" w:after="200"/>
              <w:rPr>
                <w:rFonts w:asciiTheme="minorHAnsi" w:hAnsiTheme="minorHAnsi" w:cstheme="minorHAnsi"/>
                <w:szCs w:val="22"/>
              </w:rPr>
            </w:pPr>
            <w:r w:rsidRPr="00B4058A">
              <w:rPr>
                <w:rFonts w:asciiTheme="minorHAnsi" w:hAnsiTheme="minorHAnsi" w:cstheme="minorHAnsi"/>
                <w:szCs w:val="22"/>
              </w:rPr>
              <w:t>All children are included in all parts of the school curriculum and we aim for all children to be included on school trips. We will provide the necessary support to ensure that this is a successful and discuss this in advance with parents. It might be appropriate for a parent/carer to accompany a child on a school trip, depending on the child’s individual needs. A risk assessment is carried out prior to any off-site activity to ensure everyone’s health and s</w:t>
            </w:r>
            <w:r w:rsidR="002C0EAA" w:rsidRPr="00B4058A">
              <w:rPr>
                <w:rFonts w:asciiTheme="minorHAnsi" w:hAnsiTheme="minorHAnsi" w:cstheme="minorHAnsi"/>
                <w:szCs w:val="22"/>
              </w:rPr>
              <w:t xml:space="preserve">afety will not be compromised. </w:t>
            </w:r>
          </w:p>
          <w:p w:rsidR="005422D4" w:rsidRPr="00B4058A" w:rsidRDefault="00DB096C" w:rsidP="002C0EAA">
            <w:pPr>
              <w:pStyle w:val="Default"/>
              <w:spacing w:before="240" w:after="200"/>
              <w:rPr>
                <w:rFonts w:asciiTheme="minorHAnsi" w:hAnsiTheme="minorHAnsi" w:cstheme="minorHAnsi"/>
                <w:szCs w:val="22"/>
              </w:rPr>
            </w:pPr>
            <w:r w:rsidRPr="00B4058A">
              <w:rPr>
                <w:rFonts w:asciiTheme="minorHAnsi" w:hAnsiTheme="minorHAnsi" w:cstheme="minorHAnsi"/>
                <w:szCs w:val="22"/>
              </w:rPr>
              <w:t>A variety of clubs are provided during lunchtimes and after school. We aim for these to be as inclusive as possible. We provide support for children during lunchtimes by offering an indoor provision for children who fin</w:t>
            </w:r>
            <w:r w:rsidR="002C0EAA" w:rsidRPr="00B4058A">
              <w:rPr>
                <w:rFonts w:asciiTheme="minorHAnsi" w:hAnsiTheme="minorHAnsi" w:cstheme="minorHAnsi"/>
                <w:szCs w:val="22"/>
              </w:rPr>
              <w:t xml:space="preserve">d the playground overwhelming. </w:t>
            </w:r>
          </w:p>
        </w:tc>
      </w:tr>
      <w:tr w:rsidR="0083693E" w:rsidRPr="00B4058A" w:rsidTr="00D73071">
        <w:tc>
          <w:tcPr>
            <w:tcW w:w="15276" w:type="dxa"/>
            <w:shd w:val="clear" w:color="auto" w:fill="C6D9F1" w:themeFill="text2" w:themeFillTint="33"/>
          </w:tcPr>
          <w:p w:rsidR="0083693E" w:rsidRPr="00B4058A" w:rsidRDefault="0083693E" w:rsidP="002C0EAA">
            <w:pPr>
              <w:spacing w:before="240" w:line="360" w:lineRule="auto"/>
              <w:textAlignment w:val="baseline"/>
              <w:rPr>
                <w:rFonts w:eastAsia="Times New Roman" w:cstheme="minorHAnsi"/>
                <w:b/>
                <w:bCs/>
                <w:sz w:val="32"/>
                <w:szCs w:val="24"/>
                <w:lang w:eastAsia="en-GB"/>
              </w:rPr>
            </w:pPr>
            <w:r w:rsidRPr="00B4058A">
              <w:rPr>
                <w:rFonts w:eastAsia="Times New Roman" w:cstheme="minorHAnsi"/>
                <w:b/>
                <w:bCs/>
                <w:sz w:val="32"/>
                <w:szCs w:val="24"/>
                <w:lang w:eastAsia="en-GB"/>
              </w:rPr>
              <w:t>How will we measure the progress of your child in school?</w:t>
            </w:r>
          </w:p>
        </w:tc>
      </w:tr>
      <w:tr w:rsidR="0083693E" w:rsidRPr="00B4058A" w:rsidTr="0083693E">
        <w:tc>
          <w:tcPr>
            <w:tcW w:w="15276" w:type="dxa"/>
          </w:tcPr>
          <w:p w:rsidR="0083693E" w:rsidRPr="00B4058A" w:rsidRDefault="0083693E" w:rsidP="002C0EAA">
            <w:pPr>
              <w:spacing w:before="240" w:line="276" w:lineRule="auto"/>
              <w:rPr>
                <w:rFonts w:cstheme="minorHAnsi"/>
                <w:sz w:val="24"/>
                <w:szCs w:val="24"/>
              </w:rPr>
            </w:pPr>
            <w:r w:rsidRPr="00B4058A">
              <w:rPr>
                <w:rFonts w:cstheme="minorHAnsi"/>
                <w:sz w:val="24"/>
                <w:szCs w:val="24"/>
              </w:rPr>
              <w:t>Your child’s progress will be continually monitored by his/her class teacher.</w:t>
            </w:r>
          </w:p>
          <w:p w:rsidR="0083693E" w:rsidRPr="00B4058A" w:rsidRDefault="003F7CAF" w:rsidP="002C0EAA">
            <w:pPr>
              <w:spacing w:before="240" w:line="276" w:lineRule="auto"/>
              <w:rPr>
                <w:rFonts w:cstheme="minorHAnsi"/>
                <w:sz w:val="24"/>
                <w:szCs w:val="24"/>
              </w:rPr>
            </w:pPr>
            <w:r>
              <w:rPr>
                <w:rFonts w:cstheme="minorHAnsi"/>
                <w:sz w:val="24"/>
                <w:szCs w:val="24"/>
              </w:rPr>
              <w:t>All cildren’s</w:t>
            </w:r>
            <w:r w:rsidR="0083693E" w:rsidRPr="00B4058A">
              <w:rPr>
                <w:rFonts w:cstheme="minorHAnsi"/>
                <w:sz w:val="24"/>
                <w:szCs w:val="24"/>
              </w:rPr>
              <w:t xml:space="preserve"> progress will be reviewed formally every term </w:t>
            </w:r>
            <w:r w:rsidR="00D03574" w:rsidRPr="00B4058A">
              <w:rPr>
                <w:rFonts w:cstheme="minorHAnsi"/>
                <w:sz w:val="24"/>
                <w:szCs w:val="24"/>
              </w:rPr>
              <w:t>in reading, writing and maths</w:t>
            </w:r>
            <w:r w:rsidR="0083693E" w:rsidRPr="00B4058A">
              <w:rPr>
                <w:rFonts w:cstheme="minorHAnsi"/>
                <w:sz w:val="24"/>
                <w:szCs w:val="24"/>
              </w:rPr>
              <w:t>.</w:t>
            </w:r>
          </w:p>
          <w:p w:rsidR="0083693E" w:rsidRPr="00B4058A" w:rsidRDefault="0083693E" w:rsidP="002C0EAA">
            <w:pPr>
              <w:spacing w:before="240" w:line="276" w:lineRule="auto"/>
              <w:rPr>
                <w:rFonts w:cstheme="minorHAnsi"/>
                <w:sz w:val="24"/>
                <w:szCs w:val="24"/>
              </w:rPr>
            </w:pPr>
            <w:r w:rsidRPr="00B4058A">
              <w:rPr>
                <w:rFonts w:eastAsia="Times New Roman" w:cstheme="minorHAnsi"/>
                <w:sz w:val="24"/>
                <w:szCs w:val="24"/>
                <w:lang w:eastAsia="en-GB"/>
              </w:rPr>
              <w:t> </w:t>
            </w:r>
            <w:r w:rsidRPr="00B4058A">
              <w:rPr>
                <w:rFonts w:cstheme="minorHAnsi"/>
                <w:sz w:val="24"/>
                <w:szCs w:val="24"/>
              </w:rPr>
              <w:t>At the end of each key stage (i.e. at the end of year 2 and year 6), all children are required to be formally assessed using Standard Assessment Tests (SATS). This is something the government requires all schools to do and are the results that are published nationally.</w:t>
            </w:r>
          </w:p>
          <w:p w:rsidR="0083693E" w:rsidRPr="00B4058A" w:rsidRDefault="009D19C0"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lastRenderedPageBreak/>
              <w:t xml:space="preserve">Children </w:t>
            </w:r>
            <w:r w:rsidR="00DB096C" w:rsidRPr="00B4058A">
              <w:rPr>
                <w:rFonts w:eastAsia="Times New Roman" w:cstheme="minorHAnsi"/>
                <w:sz w:val="24"/>
                <w:szCs w:val="24"/>
                <w:lang w:eastAsia="en-GB"/>
              </w:rPr>
              <w:t>with SEND will</w:t>
            </w:r>
            <w:r w:rsidRPr="00B4058A">
              <w:rPr>
                <w:rFonts w:eastAsia="Times New Roman" w:cstheme="minorHAnsi"/>
                <w:sz w:val="24"/>
                <w:szCs w:val="24"/>
                <w:lang w:eastAsia="en-GB"/>
              </w:rPr>
              <w:t xml:space="preserve"> have SMART Targets </w:t>
            </w:r>
            <w:r w:rsidR="0083693E" w:rsidRPr="00B4058A">
              <w:rPr>
                <w:rFonts w:eastAsia="Times New Roman" w:cstheme="minorHAnsi"/>
                <w:sz w:val="24"/>
                <w:szCs w:val="24"/>
                <w:lang w:eastAsia="en-GB"/>
              </w:rPr>
              <w:t>(</w:t>
            </w:r>
            <w:r w:rsidRPr="00B4058A">
              <w:rPr>
                <w:rFonts w:eastAsia="Times New Roman" w:cstheme="minorHAnsi"/>
                <w:sz w:val="24"/>
                <w:szCs w:val="24"/>
                <w:lang w:eastAsia="en-GB"/>
              </w:rPr>
              <w:t xml:space="preserve">Formally known as an </w:t>
            </w:r>
            <w:r w:rsidR="0083693E" w:rsidRPr="00B4058A">
              <w:rPr>
                <w:rFonts w:eastAsia="Times New Roman" w:cstheme="minorHAnsi"/>
                <w:sz w:val="24"/>
                <w:szCs w:val="24"/>
                <w:lang w:eastAsia="en-GB"/>
              </w:rPr>
              <w:t xml:space="preserve">Individual Education Plan) which will be reviewed termly and </w:t>
            </w:r>
            <w:r w:rsidR="00DB096C" w:rsidRPr="00B4058A">
              <w:rPr>
                <w:rFonts w:eastAsia="Times New Roman" w:cstheme="minorHAnsi"/>
                <w:sz w:val="24"/>
                <w:szCs w:val="24"/>
                <w:lang w:eastAsia="en-GB"/>
              </w:rPr>
              <w:t xml:space="preserve">new targets set if necessary. </w:t>
            </w:r>
          </w:p>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 The progress of chi</w:t>
            </w:r>
            <w:r w:rsidR="00D03574" w:rsidRPr="00B4058A">
              <w:rPr>
                <w:rFonts w:eastAsia="Times New Roman" w:cstheme="minorHAnsi"/>
                <w:sz w:val="24"/>
                <w:szCs w:val="24"/>
                <w:lang w:eastAsia="en-GB"/>
              </w:rPr>
              <w:t xml:space="preserve">ldren with an </w:t>
            </w:r>
            <w:r w:rsidR="009D19C0" w:rsidRPr="00B4058A">
              <w:rPr>
                <w:rFonts w:eastAsia="Times New Roman" w:cstheme="minorHAnsi"/>
                <w:sz w:val="24"/>
                <w:szCs w:val="24"/>
                <w:lang w:eastAsia="en-GB"/>
              </w:rPr>
              <w:t xml:space="preserve">Educational Health Care </w:t>
            </w:r>
            <w:r w:rsidRPr="00B4058A">
              <w:rPr>
                <w:rFonts w:eastAsia="Times New Roman" w:cstheme="minorHAnsi"/>
                <w:sz w:val="24"/>
                <w:szCs w:val="24"/>
                <w:lang w:eastAsia="en-GB"/>
              </w:rPr>
              <w:t xml:space="preserve">Plan </w:t>
            </w:r>
            <w:r w:rsidR="009D19C0" w:rsidRPr="00B4058A">
              <w:rPr>
                <w:rFonts w:eastAsia="Times New Roman" w:cstheme="minorHAnsi"/>
                <w:sz w:val="24"/>
                <w:szCs w:val="24"/>
                <w:lang w:eastAsia="en-GB"/>
              </w:rPr>
              <w:t xml:space="preserve">(EHCP) </w:t>
            </w:r>
            <w:r w:rsidRPr="00B4058A">
              <w:rPr>
                <w:rFonts w:eastAsia="Times New Roman" w:cstheme="minorHAnsi"/>
                <w:sz w:val="24"/>
                <w:szCs w:val="24"/>
                <w:lang w:eastAsia="en-GB"/>
              </w:rPr>
              <w:t>is formally reviewed at an Annual Review</w:t>
            </w:r>
            <w:r w:rsidR="00D73071" w:rsidRPr="00B4058A">
              <w:rPr>
                <w:rFonts w:eastAsia="Times New Roman" w:cstheme="minorHAnsi"/>
                <w:sz w:val="24"/>
                <w:szCs w:val="24"/>
                <w:lang w:eastAsia="en-GB"/>
              </w:rPr>
              <w:t xml:space="preserve"> </w:t>
            </w:r>
            <w:r w:rsidRPr="00B4058A">
              <w:rPr>
                <w:rFonts w:eastAsia="Times New Roman" w:cstheme="minorHAnsi"/>
                <w:sz w:val="24"/>
                <w:szCs w:val="24"/>
                <w:lang w:eastAsia="en-GB"/>
              </w:rPr>
              <w:t>meeting; this will include all professionals involved in the child’s education. All professionals will produce an up to date report outlining your child’s progress</w:t>
            </w:r>
          </w:p>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 </w:t>
            </w:r>
            <w:r w:rsidR="00D73071" w:rsidRPr="00B4058A">
              <w:rPr>
                <w:rFonts w:eastAsia="Times New Roman" w:cstheme="minorHAnsi"/>
                <w:sz w:val="24"/>
                <w:szCs w:val="24"/>
                <w:lang w:eastAsia="en-GB"/>
              </w:rPr>
              <w:t>The SEN</w:t>
            </w:r>
            <w:r w:rsidR="009D19C0" w:rsidRPr="00B4058A">
              <w:rPr>
                <w:rFonts w:eastAsia="Times New Roman" w:cstheme="minorHAnsi"/>
                <w:sz w:val="24"/>
                <w:szCs w:val="24"/>
                <w:lang w:eastAsia="en-GB"/>
              </w:rPr>
              <w:t>DCO and class teachers are</w:t>
            </w:r>
            <w:r w:rsidRPr="00B4058A">
              <w:rPr>
                <w:rFonts w:eastAsia="Times New Roman" w:cstheme="minorHAnsi"/>
                <w:sz w:val="24"/>
                <w:szCs w:val="24"/>
                <w:lang w:eastAsia="en-GB"/>
              </w:rPr>
              <w:t xml:space="preserve"> responsible for monitoring the progress of children with SEND.</w:t>
            </w:r>
          </w:p>
        </w:tc>
      </w:tr>
      <w:tr w:rsidR="0083693E" w:rsidRPr="00B4058A" w:rsidTr="00D73071">
        <w:tc>
          <w:tcPr>
            <w:tcW w:w="15276" w:type="dxa"/>
            <w:shd w:val="clear" w:color="auto" w:fill="C6D9F1" w:themeFill="text2" w:themeFillTint="33"/>
          </w:tcPr>
          <w:p w:rsidR="0083693E" w:rsidRPr="00B4058A" w:rsidRDefault="0083693E" w:rsidP="002C0EAA">
            <w:pPr>
              <w:spacing w:before="240"/>
              <w:rPr>
                <w:rFonts w:eastAsia="Times New Roman" w:cstheme="minorHAnsi"/>
                <w:b/>
                <w:bCs/>
                <w:sz w:val="32"/>
                <w:szCs w:val="24"/>
                <w:lang w:eastAsia="en-GB"/>
              </w:rPr>
            </w:pPr>
            <w:r w:rsidRPr="00B4058A">
              <w:rPr>
                <w:rFonts w:eastAsia="Times New Roman" w:cstheme="minorHAnsi"/>
                <w:b/>
                <w:bCs/>
                <w:sz w:val="32"/>
                <w:szCs w:val="24"/>
                <w:lang w:eastAsia="en-GB"/>
              </w:rPr>
              <w:lastRenderedPageBreak/>
              <w:t>What support do we have for you as a parent of a child with a SEND?</w:t>
            </w:r>
          </w:p>
        </w:tc>
      </w:tr>
      <w:tr w:rsidR="0083693E" w:rsidRPr="00B4058A" w:rsidTr="0083693E">
        <w:tc>
          <w:tcPr>
            <w:tcW w:w="15276" w:type="dxa"/>
          </w:tcPr>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The class teacher can be made available to discuss your child’s progress or any concerns you may have and to share information about what is working well at home and school so similar strategies can be used. If you wish to discuss your child’s progress please ensure you make an appo</w:t>
            </w:r>
            <w:r w:rsidR="00D03574" w:rsidRPr="00B4058A">
              <w:rPr>
                <w:rFonts w:eastAsia="Times New Roman" w:cstheme="minorHAnsi"/>
                <w:sz w:val="24"/>
                <w:szCs w:val="24"/>
                <w:lang w:eastAsia="en-GB"/>
              </w:rPr>
              <w:t xml:space="preserve">intment via the school office. </w:t>
            </w:r>
          </w:p>
          <w:p w:rsidR="0083693E" w:rsidRPr="00B4058A" w:rsidRDefault="00D73071"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The SEN</w:t>
            </w:r>
            <w:r w:rsidR="009D19C0" w:rsidRPr="00B4058A">
              <w:rPr>
                <w:rFonts w:eastAsia="Times New Roman" w:cstheme="minorHAnsi"/>
                <w:sz w:val="24"/>
                <w:szCs w:val="24"/>
                <w:lang w:eastAsia="en-GB"/>
              </w:rPr>
              <w:t>DC</w:t>
            </w:r>
            <w:r w:rsidR="0083693E" w:rsidRPr="00B4058A">
              <w:rPr>
                <w:rFonts w:eastAsia="Times New Roman" w:cstheme="minorHAnsi"/>
                <w:sz w:val="24"/>
                <w:szCs w:val="24"/>
                <w:lang w:eastAsia="en-GB"/>
              </w:rPr>
              <w:t xml:space="preserve"> is available to meet with you to discuss your child’s progress or any concerns/worries you may have.</w:t>
            </w:r>
          </w:p>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All information from outside professionals will, where possible, be discussed with you, or where this is not possible, in a report.</w:t>
            </w:r>
          </w:p>
          <w:p w:rsidR="0083693E" w:rsidRPr="00B4058A" w:rsidRDefault="009D19C0"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SMART Targets</w:t>
            </w:r>
            <w:r w:rsidR="0083693E" w:rsidRPr="00B4058A">
              <w:rPr>
                <w:rFonts w:eastAsia="Times New Roman" w:cstheme="minorHAnsi"/>
                <w:sz w:val="24"/>
                <w:szCs w:val="24"/>
                <w:lang w:eastAsia="en-GB"/>
              </w:rPr>
              <w:t xml:space="preserve"> will be </w:t>
            </w:r>
            <w:r w:rsidR="00DB096C" w:rsidRPr="00B4058A">
              <w:rPr>
                <w:rFonts w:eastAsia="Times New Roman" w:cstheme="minorHAnsi"/>
                <w:sz w:val="24"/>
                <w:szCs w:val="24"/>
                <w:lang w:eastAsia="en-GB"/>
              </w:rPr>
              <w:t>reviewed termly and discussed with you and have your involvement.</w:t>
            </w:r>
          </w:p>
          <w:p w:rsidR="0083693E" w:rsidRPr="00B4058A" w:rsidRDefault="0083693E" w:rsidP="002C0EAA">
            <w:pPr>
              <w:spacing w:before="240" w:line="276" w:lineRule="auto"/>
              <w:textAlignment w:val="baseline"/>
              <w:rPr>
                <w:rFonts w:eastAsia="Times New Roman" w:cstheme="minorHAnsi"/>
                <w:sz w:val="24"/>
                <w:szCs w:val="24"/>
                <w:lang w:eastAsia="en-GB"/>
              </w:rPr>
            </w:pPr>
            <w:r w:rsidRPr="00B4058A">
              <w:rPr>
                <w:rFonts w:eastAsia="Times New Roman" w:cstheme="minorHAnsi"/>
                <w:sz w:val="24"/>
                <w:szCs w:val="24"/>
                <w:lang w:eastAsia="en-GB"/>
              </w:rPr>
              <w:t>Homework will be adjusted as needed to your child’s individual needs.</w:t>
            </w:r>
          </w:p>
        </w:tc>
      </w:tr>
      <w:tr w:rsidR="0083693E" w:rsidRPr="00B4058A" w:rsidTr="00D73071">
        <w:tc>
          <w:tcPr>
            <w:tcW w:w="15276" w:type="dxa"/>
            <w:shd w:val="clear" w:color="auto" w:fill="C6D9F1" w:themeFill="text2" w:themeFillTint="33"/>
          </w:tcPr>
          <w:p w:rsidR="0083693E" w:rsidRPr="00B4058A" w:rsidRDefault="0083693E" w:rsidP="002C0EAA">
            <w:pPr>
              <w:spacing w:before="240" w:line="360" w:lineRule="auto"/>
              <w:textAlignment w:val="baseline"/>
              <w:rPr>
                <w:rFonts w:eastAsia="Times New Roman" w:cstheme="minorHAnsi"/>
                <w:b/>
                <w:bCs/>
                <w:sz w:val="24"/>
                <w:szCs w:val="24"/>
                <w:lang w:eastAsia="en-GB"/>
              </w:rPr>
            </w:pPr>
            <w:r w:rsidRPr="00B4058A">
              <w:rPr>
                <w:rFonts w:eastAsia="Times New Roman" w:cstheme="minorHAnsi"/>
                <w:b/>
                <w:bCs/>
                <w:sz w:val="32"/>
                <w:szCs w:val="24"/>
                <w:lang w:eastAsia="en-GB"/>
              </w:rPr>
              <w:t>How is Kingsbury Primary School accessible to children with SEND?</w:t>
            </w:r>
          </w:p>
        </w:tc>
      </w:tr>
      <w:tr w:rsidR="0083693E" w:rsidRPr="00B4058A" w:rsidTr="0083693E">
        <w:tc>
          <w:tcPr>
            <w:tcW w:w="15276" w:type="dxa"/>
          </w:tcPr>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The building is accessible to all children whether able bodied or disabled. The building is on one level. The main entrance way is wheelchair access friendly.</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We ensure, where ever possible, that equipment used is accessible to all children regardless of their needs.</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After school provision is accessible to all children including those with SEND.</w:t>
            </w:r>
          </w:p>
          <w:p w:rsidR="00DB096C" w:rsidRPr="00B4058A" w:rsidRDefault="006D7F4B"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 xml:space="preserve">There </w:t>
            </w:r>
            <w:r w:rsidR="00DB096C" w:rsidRPr="00B4058A">
              <w:rPr>
                <w:rFonts w:eastAsia="Times New Roman" w:cstheme="minorHAnsi"/>
                <w:sz w:val="24"/>
                <w:szCs w:val="24"/>
                <w:lang w:eastAsia="en-GB"/>
              </w:rPr>
              <w:t>are two</w:t>
            </w:r>
            <w:r w:rsidRPr="00B4058A">
              <w:rPr>
                <w:rFonts w:eastAsia="Times New Roman" w:cstheme="minorHAnsi"/>
                <w:sz w:val="24"/>
                <w:szCs w:val="24"/>
                <w:lang w:eastAsia="en-GB"/>
              </w:rPr>
              <w:t xml:space="preserve"> disabled toilet</w:t>
            </w:r>
            <w:r w:rsidR="00DB096C" w:rsidRPr="00B4058A">
              <w:rPr>
                <w:rFonts w:eastAsia="Times New Roman" w:cstheme="minorHAnsi"/>
                <w:sz w:val="24"/>
                <w:szCs w:val="24"/>
                <w:lang w:eastAsia="en-GB"/>
              </w:rPr>
              <w:t>s and showers in school.</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 xml:space="preserve">Where possible, </w:t>
            </w:r>
            <w:r w:rsidR="009D19C0" w:rsidRPr="00B4058A">
              <w:rPr>
                <w:rFonts w:eastAsia="Times New Roman" w:cstheme="minorHAnsi"/>
                <w:sz w:val="24"/>
                <w:szCs w:val="24"/>
                <w:lang w:eastAsia="en-GB"/>
              </w:rPr>
              <w:t>extra-curricular</w:t>
            </w:r>
            <w:r w:rsidRPr="00B4058A">
              <w:rPr>
                <w:rFonts w:eastAsia="Times New Roman" w:cstheme="minorHAnsi"/>
                <w:sz w:val="24"/>
                <w:szCs w:val="24"/>
                <w:lang w:eastAsia="en-GB"/>
              </w:rPr>
              <w:t xml:space="preserve"> activities are accessible to children with SEND</w:t>
            </w:r>
            <w:r w:rsidR="00DB096C" w:rsidRPr="00B4058A">
              <w:rPr>
                <w:rFonts w:eastAsia="Times New Roman" w:cstheme="minorHAnsi"/>
                <w:sz w:val="24"/>
                <w:szCs w:val="24"/>
                <w:lang w:eastAsia="en-GB"/>
              </w:rPr>
              <w:t>.</w:t>
            </w:r>
          </w:p>
        </w:tc>
      </w:tr>
      <w:tr w:rsidR="0083693E" w:rsidRPr="00B4058A" w:rsidTr="00D73071">
        <w:tc>
          <w:tcPr>
            <w:tcW w:w="15276" w:type="dxa"/>
            <w:shd w:val="clear" w:color="auto" w:fill="C6D9F1" w:themeFill="text2" w:themeFillTint="33"/>
          </w:tcPr>
          <w:p w:rsidR="0083693E" w:rsidRPr="00B4058A" w:rsidRDefault="0083693E" w:rsidP="002C0EAA">
            <w:pPr>
              <w:spacing w:before="240" w:line="276" w:lineRule="auto"/>
              <w:textAlignment w:val="baseline"/>
              <w:rPr>
                <w:rFonts w:eastAsia="Times New Roman" w:cstheme="minorHAnsi"/>
                <w:b/>
                <w:bCs/>
                <w:sz w:val="32"/>
                <w:szCs w:val="32"/>
                <w:lang w:eastAsia="en-GB"/>
              </w:rPr>
            </w:pPr>
            <w:r w:rsidRPr="00B4058A">
              <w:rPr>
                <w:rFonts w:eastAsia="Times New Roman" w:cstheme="minorHAnsi"/>
                <w:b/>
                <w:bCs/>
                <w:sz w:val="32"/>
                <w:szCs w:val="32"/>
                <w:lang w:eastAsia="en-GB"/>
              </w:rPr>
              <w:lastRenderedPageBreak/>
              <w:t>How will we support your child when they are leaving this school? OR moving on to another class?</w:t>
            </w:r>
          </w:p>
        </w:tc>
      </w:tr>
      <w:tr w:rsidR="0083693E" w:rsidRPr="00B4058A" w:rsidTr="0083693E">
        <w:tc>
          <w:tcPr>
            <w:tcW w:w="15276" w:type="dxa"/>
          </w:tcPr>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We recognise that transitions can be difficult for a child with SEND and take steps to ensure that any transition is a smooth as possible.</w:t>
            </w:r>
          </w:p>
          <w:p w:rsidR="0083693E" w:rsidRPr="00B4058A" w:rsidRDefault="0083693E" w:rsidP="002C0EAA">
            <w:pPr>
              <w:spacing w:before="240"/>
              <w:textAlignment w:val="baseline"/>
              <w:rPr>
                <w:rFonts w:eastAsia="Times New Roman" w:cstheme="minorHAnsi"/>
                <w:b/>
                <w:sz w:val="24"/>
                <w:szCs w:val="24"/>
                <w:lang w:eastAsia="en-GB"/>
              </w:rPr>
            </w:pPr>
            <w:r w:rsidRPr="00B4058A">
              <w:rPr>
                <w:rFonts w:eastAsia="Times New Roman" w:cstheme="minorHAnsi"/>
                <w:b/>
                <w:sz w:val="24"/>
                <w:szCs w:val="24"/>
                <w:lang w:eastAsia="en-GB"/>
              </w:rPr>
              <w:t> If your child is moving to another school:</w:t>
            </w:r>
          </w:p>
          <w:p w:rsidR="0083693E" w:rsidRPr="00B4058A" w:rsidRDefault="009D19C0"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We will contact the school SENDCO</w:t>
            </w:r>
            <w:r w:rsidR="0083693E" w:rsidRPr="00B4058A">
              <w:rPr>
                <w:rFonts w:eastAsia="Times New Roman" w:cstheme="minorHAnsi"/>
                <w:sz w:val="24"/>
                <w:szCs w:val="24"/>
                <w:lang w:eastAsia="en-GB"/>
              </w:rPr>
              <w:t xml:space="preserve"> and ensure he/she knows about any special arrangements or support that need to be made for your child.</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We will make sure that all records about your child are passed on as soon as possible.</w:t>
            </w:r>
          </w:p>
          <w:p w:rsidR="0083693E" w:rsidRPr="00B4058A" w:rsidRDefault="0083693E" w:rsidP="002C0EAA">
            <w:pPr>
              <w:spacing w:before="240"/>
              <w:textAlignment w:val="baseline"/>
              <w:rPr>
                <w:rFonts w:eastAsia="Times New Roman" w:cstheme="minorHAnsi"/>
                <w:b/>
                <w:sz w:val="24"/>
                <w:szCs w:val="24"/>
                <w:lang w:eastAsia="en-GB"/>
              </w:rPr>
            </w:pPr>
            <w:r w:rsidRPr="00B4058A">
              <w:rPr>
                <w:rFonts w:eastAsia="Times New Roman" w:cstheme="minorHAnsi"/>
                <w:b/>
                <w:sz w:val="24"/>
                <w:szCs w:val="24"/>
                <w:lang w:eastAsia="en-GB"/>
              </w:rPr>
              <w:t> When moving classes in school:</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 xml:space="preserve">In the Summer term, children will have an opportunity to meet their new teacher; this will take place over a series of carefully planned lessons during the whole of the last week of the Summer term. </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 xml:space="preserve">Information will be passed on to the new class teacher </w:t>
            </w:r>
            <w:r w:rsidR="009D19C0" w:rsidRPr="00B4058A">
              <w:rPr>
                <w:rFonts w:eastAsia="Times New Roman" w:cstheme="minorHAnsi"/>
                <w:sz w:val="24"/>
                <w:szCs w:val="24"/>
                <w:lang w:eastAsia="en-GB"/>
              </w:rPr>
              <w:t>in advance</w:t>
            </w:r>
            <w:r w:rsidRPr="00B4058A">
              <w:rPr>
                <w:rFonts w:eastAsia="Times New Roman" w:cstheme="minorHAnsi"/>
                <w:sz w:val="24"/>
                <w:szCs w:val="24"/>
                <w:lang w:eastAsia="en-GB"/>
              </w:rPr>
              <w:t xml:space="preserve"> and in most cases, a planning meeting will take place with the new teacher. </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Some children with specific learning needs would be helped with the aid of a photo book (of their new class teacher, support staff, new classroom etc) then this will be made for them, and would be ready to take home over the summer holidays.</w:t>
            </w:r>
          </w:p>
          <w:p w:rsidR="0083693E" w:rsidRPr="00B4058A" w:rsidRDefault="0083693E" w:rsidP="002C0EAA">
            <w:pPr>
              <w:spacing w:before="240"/>
              <w:textAlignment w:val="baseline"/>
              <w:rPr>
                <w:rFonts w:eastAsia="Times New Roman" w:cstheme="minorHAnsi"/>
                <w:b/>
                <w:sz w:val="24"/>
                <w:szCs w:val="24"/>
                <w:lang w:eastAsia="en-GB"/>
              </w:rPr>
            </w:pPr>
            <w:r w:rsidRPr="00B4058A">
              <w:rPr>
                <w:rFonts w:eastAsia="Times New Roman" w:cstheme="minorHAnsi"/>
                <w:b/>
                <w:sz w:val="24"/>
                <w:szCs w:val="24"/>
                <w:lang w:eastAsia="en-GB"/>
              </w:rPr>
              <w:t>In Year 6:</w:t>
            </w:r>
          </w:p>
          <w:p w:rsidR="0083693E" w:rsidRPr="00B4058A" w:rsidRDefault="0083693E" w:rsidP="002C0EAA">
            <w:pPr>
              <w:spacing w:before="240"/>
              <w:textAlignment w:val="baseline"/>
              <w:rPr>
                <w:rFonts w:eastAsia="Times New Roman" w:cstheme="minorHAnsi"/>
                <w:sz w:val="24"/>
                <w:szCs w:val="24"/>
                <w:lang w:eastAsia="en-GB"/>
              </w:rPr>
            </w:pPr>
            <w:r w:rsidRPr="00B4058A">
              <w:rPr>
                <w:rFonts w:eastAsia="Times New Roman" w:cstheme="minorHAnsi"/>
                <w:sz w:val="24"/>
                <w:szCs w:val="24"/>
                <w:lang w:eastAsia="en-GB"/>
              </w:rPr>
              <w:t>A transition meeting will be</w:t>
            </w:r>
            <w:r w:rsidR="00337E4D" w:rsidRPr="00B4058A">
              <w:rPr>
                <w:rFonts w:eastAsia="Times New Roman" w:cstheme="minorHAnsi"/>
                <w:sz w:val="24"/>
                <w:szCs w:val="24"/>
                <w:lang w:eastAsia="en-GB"/>
              </w:rPr>
              <w:t xml:space="preserve"> held with </w:t>
            </w:r>
            <w:r w:rsidR="00DB096C" w:rsidRPr="00B4058A">
              <w:rPr>
                <w:rFonts w:eastAsia="Times New Roman" w:cstheme="minorHAnsi"/>
                <w:sz w:val="24"/>
                <w:szCs w:val="24"/>
                <w:lang w:eastAsia="en-GB"/>
              </w:rPr>
              <w:t xml:space="preserve">your child’s class teacher, </w:t>
            </w:r>
            <w:r w:rsidR="009D19C0" w:rsidRPr="00B4058A">
              <w:rPr>
                <w:rFonts w:eastAsia="Times New Roman" w:cstheme="minorHAnsi"/>
                <w:sz w:val="24"/>
                <w:szCs w:val="24"/>
                <w:lang w:eastAsia="en-GB"/>
              </w:rPr>
              <w:t>primary SENDCO</w:t>
            </w:r>
            <w:r w:rsidR="00337E4D" w:rsidRPr="00B4058A">
              <w:rPr>
                <w:rFonts w:eastAsia="Times New Roman" w:cstheme="minorHAnsi"/>
                <w:sz w:val="24"/>
                <w:szCs w:val="24"/>
                <w:lang w:eastAsia="en-GB"/>
              </w:rPr>
              <w:t xml:space="preserve"> and the SENDCO</w:t>
            </w:r>
            <w:r w:rsidRPr="00B4058A">
              <w:rPr>
                <w:rFonts w:eastAsia="Times New Roman" w:cstheme="minorHAnsi"/>
                <w:sz w:val="24"/>
                <w:szCs w:val="24"/>
                <w:lang w:eastAsia="en-GB"/>
              </w:rPr>
              <w:t xml:space="preserve"> from the secondary school. </w:t>
            </w:r>
            <w:r w:rsidR="00337E4D" w:rsidRPr="00B4058A">
              <w:rPr>
                <w:rFonts w:eastAsia="Times New Roman" w:cstheme="minorHAnsi"/>
                <w:sz w:val="24"/>
                <w:szCs w:val="24"/>
                <w:lang w:eastAsia="en-GB"/>
              </w:rPr>
              <w:t xml:space="preserve">If parents wish so, they can also be involved in this. </w:t>
            </w:r>
            <w:r w:rsidRPr="00B4058A">
              <w:rPr>
                <w:rFonts w:eastAsia="Times New Roman" w:cstheme="minorHAnsi"/>
                <w:sz w:val="24"/>
                <w:szCs w:val="24"/>
                <w:lang w:eastAsia="en-GB"/>
              </w:rPr>
              <w:t>All parties involved will discuss the specific needs of your child.</w:t>
            </w:r>
            <w:r w:rsidR="004B1235" w:rsidRPr="00B4058A">
              <w:rPr>
                <w:rFonts w:eastAsia="Times New Roman" w:cstheme="minorHAnsi"/>
                <w:sz w:val="24"/>
                <w:szCs w:val="24"/>
                <w:lang w:eastAsia="en-GB"/>
              </w:rPr>
              <w:t xml:space="preserve"> </w:t>
            </w:r>
            <w:r w:rsidRPr="00B4058A">
              <w:rPr>
                <w:rFonts w:eastAsia="Times New Roman" w:cstheme="minorHAnsi"/>
                <w:sz w:val="24"/>
                <w:szCs w:val="24"/>
                <w:lang w:eastAsia="en-GB"/>
              </w:rPr>
              <w:t>Where possible your child will visit their new school on several occasions and in some cases staff from the new school will visit your child in this school.</w:t>
            </w:r>
            <w:r w:rsidR="00DB096C" w:rsidRPr="00B4058A">
              <w:rPr>
                <w:rFonts w:eastAsia="Times New Roman" w:cstheme="minorHAnsi"/>
                <w:sz w:val="24"/>
                <w:szCs w:val="24"/>
                <w:lang w:eastAsia="en-GB"/>
              </w:rPr>
              <w:t xml:space="preserve"> </w:t>
            </w:r>
          </w:p>
        </w:tc>
      </w:tr>
    </w:tbl>
    <w:p w:rsidR="002B3791" w:rsidRPr="00B4058A" w:rsidRDefault="002B3791" w:rsidP="002C0EAA">
      <w:pPr>
        <w:spacing w:line="240" w:lineRule="auto"/>
        <w:rPr>
          <w:rFonts w:cstheme="minorHAnsi"/>
          <w:b/>
          <w:szCs w:val="24"/>
        </w:rPr>
      </w:pPr>
    </w:p>
    <w:p w:rsidR="002B3791" w:rsidRPr="00B4058A" w:rsidRDefault="002B3791" w:rsidP="002C0EAA">
      <w:pPr>
        <w:spacing w:line="240" w:lineRule="auto"/>
        <w:rPr>
          <w:rFonts w:cstheme="minorHAnsi"/>
          <w:b/>
          <w:szCs w:val="24"/>
        </w:rPr>
      </w:pPr>
    </w:p>
    <w:p w:rsidR="002B3791" w:rsidRPr="00B4058A" w:rsidRDefault="002B3791" w:rsidP="002C0EAA">
      <w:pPr>
        <w:spacing w:line="240" w:lineRule="auto"/>
        <w:rPr>
          <w:rFonts w:cstheme="minorHAnsi"/>
          <w:b/>
          <w:szCs w:val="24"/>
        </w:rPr>
      </w:pPr>
    </w:p>
    <w:sectPr w:rsidR="002B3791" w:rsidRPr="00B4058A" w:rsidSect="005422D4">
      <w:pgSz w:w="16838" w:h="11906" w:orient="landscape"/>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16AC0"/>
    <w:multiLevelType w:val="hybridMultilevel"/>
    <w:tmpl w:val="0736EFB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80609"/>
    <w:multiLevelType w:val="hybridMultilevel"/>
    <w:tmpl w:val="7042FDA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BE2B19"/>
    <w:multiLevelType w:val="hybridMultilevel"/>
    <w:tmpl w:val="3A76321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E2D592C"/>
    <w:multiLevelType w:val="hybridMultilevel"/>
    <w:tmpl w:val="4AF61F5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1CE1F07"/>
    <w:multiLevelType w:val="hybridMultilevel"/>
    <w:tmpl w:val="0FDA819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2A41F90"/>
    <w:multiLevelType w:val="hybridMultilevel"/>
    <w:tmpl w:val="353A7D34"/>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76560"/>
    <w:multiLevelType w:val="hybridMultilevel"/>
    <w:tmpl w:val="2BFA7492"/>
    <w:lvl w:ilvl="0" w:tplc="702CBE96">
      <w:start w:val="2"/>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67199E"/>
    <w:multiLevelType w:val="multilevel"/>
    <w:tmpl w:val="D8C6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1F4D0A"/>
    <w:multiLevelType w:val="hybridMultilevel"/>
    <w:tmpl w:val="86E0C3E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8636E03"/>
    <w:multiLevelType w:val="hybridMultilevel"/>
    <w:tmpl w:val="6CB854D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5232045"/>
    <w:multiLevelType w:val="hybridMultilevel"/>
    <w:tmpl w:val="43708BB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831405F"/>
    <w:multiLevelType w:val="hybridMultilevel"/>
    <w:tmpl w:val="5DD6542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94220CC"/>
    <w:multiLevelType w:val="hybridMultilevel"/>
    <w:tmpl w:val="D51046A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BA63CA6"/>
    <w:multiLevelType w:val="hybridMultilevel"/>
    <w:tmpl w:val="DC96000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E5F2518"/>
    <w:multiLevelType w:val="multilevel"/>
    <w:tmpl w:val="6E3A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624E5C"/>
    <w:multiLevelType w:val="hybridMultilevel"/>
    <w:tmpl w:val="DA4C355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5E66355"/>
    <w:multiLevelType w:val="hybridMultilevel"/>
    <w:tmpl w:val="F800E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C61011"/>
    <w:multiLevelType w:val="multilevel"/>
    <w:tmpl w:val="0BF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016D94"/>
    <w:multiLevelType w:val="hybridMultilevel"/>
    <w:tmpl w:val="26EC9B4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7A7F38CA"/>
    <w:multiLevelType w:val="hybridMultilevel"/>
    <w:tmpl w:val="9B98B21E"/>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7D3B05A5"/>
    <w:multiLevelType w:val="multilevel"/>
    <w:tmpl w:val="679A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FA813A9"/>
    <w:multiLevelType w:val="hybridMultilevel"/>
    <w:tmpl w:val="C80A9C7C"/>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4"/>
  </w:num>
  <w:num w:numId="4">
    <w:abstractNumId w:val="15"/>
  </w:num>
  <w:num w:numId="5">
    <w:abstractNumId w:val="9"/>
  </w:num>
  <w:num w:numId="6">
    <w:abstractNumId w:val="2"/>
  </w:num>
  <w:num w:numId="7">
    <w:abstractNumId w:val="8"/>
  </w:num>
  <w:num w:numId="8">
    <w:abstractNumId w:val="0"/>
  </w:num>
  <w:num w:numId="9">
    <w:abstractNumId w:val="10"/>
  </w:num>
  <w:num w:numId="10">
    <w:abstractNumId w:val="3"/>
  </w:num>
  <w:num w:numId="11">
    <w:abstractNumId w:val="11"/>
  </w:num>
  <w:num w:numId="12">
    <w:abstractNumId w:val="12"/>
  </w:num>
  <w:num w:numId="13">
    <w:abstractNumId w:val="13"/>
  </w:num>
  <w:num w:numId="14">
    <w:abstractNumId w:val="19"/>
  </w:num>
  <w:num w:numId="15">
    <w:abstractNumId w:val="18"/>
  </w:num>
  <w:num w:numId="16">
    <w:abstractNumId w:val="7"/>
  </w:num>
  <w:num w:numId="17">
    <w:abstractNumId w:val="20"/>
  </w:num>
  <w:num w:numId="18">
    <w:abstractNumId w:val="17"/>
  </w:num>
  <w:num w:numId="19">
    <w:abstractNumId w:val="14"/>
  </w:num>
  <w:num w:numId="20">
    <w:abstractNumId w:val="5"/>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70D"/>
    <w:rsid w:val="00146F78"/>
    <w:rsid w:val="001A6F45"/>
    <w:rsid w:val="001E5F7B"/>
    <w:rsid w:val="00244380"/>
    <w:rsid w:val="002B3791"/>
    <w:rsid w:val="002C0EAA"/>
    <w:rsid w:val="00320718"/>
    <w:rsid w:val="00327097"/>
    <w:rsid w:val="00337E4D"/>
    <w:rsid w:val="00355093"/>
    <w:rsid w:val="003649D8"/>
    <w:rsid w:val="003F7CAF"/>
    <w:rsid w:val="004B1235"/>
    <w:rsid w:val="0051722F"/>
    <w:rsid w:val="005408FC"/>
    <w:rsid w:val="005422D4"/>
    <w:rsid w:val="0066520C"/>
    <w:rsid w:val="006A00C1"/>
    <w:rsid w:val="006D7F4B"/>
    <w:rsid w:val="00774861"/>
    <w:rsid w:val="0083693E"/>
    <w:rsid w:val="00860983"/>
    <w:rsid w:val="00890903"/>
    <w:rsid w:val="008A7709"/>
    <w:rsid w:val="009066B0"/>
    <w:rsid w:val="009D19C0"/>
    <w:rsid w:val="00A11380"/>
    <w:rsid w:val="00AE2A4C"/>
    <w:rsid w:val="00B06725"/>
    <w:rsid w:val="00B4058A"/>
    <w:rsid w:val="00B41AB1"/>
    <w:rsid w:val="00BA344D"/>
    <w:rsid w:val="00BB4901"/>
    <w:rsid w:val="00C240AA"/>
    <w:rsid w:val="00C71C83"/>
    <w:rsid w:val="00CA1BDB"/>
    <w:rsid w:val="00D03574"/>
    <w:rsid w:val="00D46AA6"/>
    <w:rsid w:val="00D73071"/>
    <w:rsid w:val="00DB096C"/>
    <w:rsid w:val="00E42210"/>
    <w:rsid w:val="00EB770D"/>
    <w:rsid w:val="00FC6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142E95-5771-42ED-890D-F421CC912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770D"/>
    <w:rPr>
      <w:strike w:val="0"/>
      <w:dstrike w:val="0"/>
      <w:color w:val="428BCA"/>
      <w:u w:val="none"/>
      <w:effect w:val="none"/>
      <w:shd w:val="clear" w:color="auto" w:fill="auto"/>
    </w:rPr>
  </w:style>
  <w:style w:type="paragraph" w:styleId="NormalWeb">
    <w:name w:val="Normal (Web)"/>
    <w:basedOn w:val="Normal"/>
    <w:uiPriority w:val="99"/>
    <w:unhideWhenUsed/>
    <w:rsid w:val="00EB770D"/>
    <w:pPr>
      <w:spacing w:after="135"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EB770D"/>
    <w:pPr>
      <w:ind w:left="720"/>
      <w:contextualSpacing/>
    </w:pPr>
  </w:style>
  <w:style w:type="table" w:styleId="TableGrid">
    <w:name w:val="Table Grid"/>
    <w:basedOn w:val="TableNormal"/>
    <w:uiPriority w:val="59"/>
    <w:rsid w:val="00EB7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08FC"/>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6D7F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05058">
      <w:bodyDiv w:val="1"/>
      <w:marLeft w:val="0"/>
      <w:marRight w:val="0"/>
      <w:marTop w:val="0"/>
      <w:marBottom w:val="0"/>
      <w:divBdr>
        <w:top w:val="none" w:sz="0" w:space="0" w:color="auto"/>
        <w:left w:val="none" w:sz="0" w:space="0" w:color="auto"/>
        <w:bottom w:val="none" w:sz="0" w:space="0" w:color="auto"/>
        <w:right w:val="none" w:sz="0" w:space="0" w:color="auto"/>
      </w:divBdr>
      <w:divsChild>
        <w:div w:id="1605109057">
          <w:marLeft w:val="0"/>
          <w:marRight w:val="0"/>
          <w:marTop w:val="0"/>
          <w:marBottom w:val="0"/>
          <w:divBdr>
            <w:top w:val="none" w:sz="0" w:space="0" w:color="auto"/>
            <w:left w:val="none" w:sz="0" w:space="0" w:color="auto"/>
            <w:bottom w:val="none" w:sz="0" w:space="0" w:color="auto"/>
            <w:right w:val="none" w:sz="0" w:space="0" w:color="auto"/>
          </w:divBdr>
          <w:divsChild>
            <w:div w:id="1359695983">
              <w:marLeft w:val="0"/>
              <w:marRight w:val="0"/>
              <w:marTop w:val="0"/>
              <w:marBottom w:val="0"/>
              <w:divBdr>
                <w:top w:val="none" w:sz="0" w:space="0" w:color="auto"/>
                <w:left w:val="none" w:sz="0" w:space="0" w:color="auto"/>
                <w:bottom w:val="none" w:sz="0" w:space="0" w:color="auto"/>
                <w:right w:val="none" w:sz="0" w:space="0" w:color="auto"/>
              </w:divBdr>
              <w:divsChild>
                <w:div w:id="1190679410">
                  <w:marLeft w:val="0"/>
                  <w:marRight w:val="0"/>
                  <w:marTop w:val="0"/>
                  <w:marBottom w:val="0"/>
                  <w:divBdr>
                    <w:top w:val="none" w:sz="0" w:space="0" w:color="auto"/>
                    <w:left w:val="none" w:sz="0" w:space="0" w:color="auto"/>
                    <w:bottom w:val="none" w:sz="0" w:space="0" w:color="auto"/>
                    <w:right w:val="none" w:sz="0" w:space="0" w:color="auto"/>
                  </w:divBdr>
                  <w:divsChild>
                    <w:div w:id="1125271248">
                      <w:marLeft w:val="0"/>
                      <w:marRight w:val="0"/>
                      <w:marTop w:val="0"/>
                      <w:marBottom w:val="0"/>
                      <w:divBdr>
                        <w:top w:val="none" w:sz="0" w:space="0" w:color="auto"/>
                        <w:left w:val="none" w:sz="0" w:space="0" w:color="auto"/>
                        <w:bottom w:val="none" w:sz="0" w:space="0" w:color="auto"/>
                        <w:right w:val="none" w:sz="0" w:space="0" w:color="auto"/>
                      </w:divBdr>
                      <w:divsChild>
                        <w:div w:id="790395727">
                          <w:marLeft w:val="0"/>
                          <w:marRight w:val="450"/>
                          <w:marTop w:val="0"/>
                          <w:marBottom w:val="480"/>
                          <w:divBdr>
                            <w:top w:val="none" w:sz="0" w:space="0" w:color="auto"/>
                            <w:left w:val="none" w:sz="0" w:space="0" w:color="auto"/>
                            <w:bottom w:val="none" w:sz="0" w:space="0" w:color="auto"/>
                            <w:right w:val="none" w:sz="0" w:space="0" w:color="auto"/>
                          </w:divBdr>
                          <w:divsChild>
                            <w:div w:id="139284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209515">
      <w:bodyDiv w:val="1"/>
      <w:marLeft w:val="0"/>
      <w:marRight w:val="0"/>
      <w:marTop w:val="0"/>
      <w:marBottom w:val="0"/>
      <w:divBdr>
        <w:top w:val="none" w:sz="0" w:space="0" w:color="auto"/>
        <w:left w:val="none" w:sz="0" w:space="0" w:color="auto"/>
        <w:bottom w:val="none" w:sz="0" w:space="0" w:color="auto"/>
        <w:right w:val="none" w:sz="0" w:space="0" w:color="auto"/>
      </w:divBdr>
      <w:divsChild>
        <w:div w:id="1813713174">
          <w:marLeft w:val="0"/>
          <w:marRight w:val="0"/>
          <w:marTop w:val="0"/>
          <w:marBottom w:val="0"/>
          <w:divBdr>
            <w:top w:val="none" w:sz="0" w:space="0" w:color="auto"/>
            <w:left w:val="none" w:sz="0" w:space="0" w:color="auto"/>
            <w:bottom w:val="none" w:sz="0" w:space="0" w:color="auto"/>
            <w:right w:val="none" w:sz="0" w:space="0" w:color="auto"/>
          </w:divBdr>
          <w:divsChild>
            <w:div w:id="281812870">
              <w:marLeft w:val="0"/>
              <w:marRight w:val="0"/>
              <w:marTop w:val="0"/>
              <w:marBottom w:val="0"/>
              <w:divBdr>
                <w:top w:val="none" w:sz="0" w:space="0" w:color="auto"/>
                <w:left w:val="none" w:sz="0" w:space="0" w:color="auto"/>
                <w:bottom w:val="none" w:sz="0" w:space="0" w:color="auto"/>
                <w:right w:val="none" w:sz="0" w:space="0" w:color="auto"/>
              </w:divBdr>
              <w:divsChild>
                <w:div w:id="1783188746">
                  <w:marLeft w:val="0"/>
                  <w:marRight w:val="0"/>
                  <w:marTop w:val="0"/>
                  <w:marBottom w:val="0"/>
                  <w:divBdr>
                    <w:top w:val="none" w:sz="0" w:space="0" w:color="auto"/>
                    <w:left w:val="none" w:sz="0" w:space="0" w:color="auto"/>
                    <w:bottom w:val="none" w:sz="0" w:space="0" w:color="auto"/>
                    <w:right w:val="none" w:sz="0" w:space="0" w:color="auto"/>
                  </w:divBdr>
                  <w:divsChild>
                    <w:div w:id="1737508965">
                      <w:marLeft w:val="0"/>
                      <w:marRight w:val="0"/>
                      <w:marTop w:val="0"/>
                      <w:marBottom w:val="0"/>
                      <w:divBdr>
                        <w:top w:val="none" w:sz="0" w:space="0" w:color="auto"/>
                        <w:left w:val="none" w:sz="0" w:space="0" w:color="auto"/>
                        <w:bottom w:val="none" w:sz="0" w:space="0" w:color="auto"/>
                        <w:right w:val="none" w:sz="0" w:space="0" w:color="auto"/>
                      </w:divBdr>
                      <w:divsChild>
                        <w:div w:id="48770337">
                          <w:marLeft w:val="0"/>
                          <w:marRight w:val="450"/>
                          <w:marTop w:val="0"/>
                          <w:marBottom w:val="480"/>
                          <w:divBdr>
                            <w:top w:val="none" w:sz="0" w:space="0" w:color="auto"/>
                            <w:left w:val="none" w:sz="0" w:space="0" w:color="auto"/>
                            <w:bottom w:val="none" w:sz="0" w:space="0" w:color="auto"/>
                            <w:right w:val="none" w:sz="0" w:space="0" w:color="auto"/>
                          </w:divBdr>
                          <w:divsChild>
                            <w:div w:id="79876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9434845">
      <w:bodyDiv w:val="1"/>
      <w:marLeft w:val="0"/>
      <w:marRight w:val="0"/>
      <w:marTop w:val="0"/>
      <w:marBottom w:val="0"/>
      <w:divBdr>
        <w:top w:val="none" w:sz="0" w:space="0" w:color="auto"/>
        <w:left w:val="none" w:sz="0" w:space="0" w:color="auto"/>
        <w:bottom w:val="none" w:sz="0" w:space="0" w:color="auto"/>
        <w:right w:val="none" w:sz="0" w:space="0" w:color="auto"/>
      </w:divBdr>
      <w:divsChild>
        <w:div w:id="1164473840">
          <w:marLeft w:val="0"/>
          <w:marRight w:val="0"/>
          <w:marTop w:val="0"/>
          <w:marBottom w:val="0"/>
          <w:divBdr>
            <w:top w:val="none" w:sz="0" w:space="0" w:color="auto"/>
            <w:left w:val="none" w:sz="0" w:space="0" w:color="auto"/>
            <w:bottom w:val="none" w:sz="0" w:space="0" w:color="auto"/>
            <w:right w:val="none" w:sz="0" w:space="0" w:color="auto"/>
          </w:divBdr>
          <w:divsChild>
            <w:div w:id="2053462548">
              <w:marLeft w:val="0"/>
              <w:marRight w:val="0"/>
              <w:marTop w:val="0"/>
              <w:marBottom w:val="0"/>
              <w:divBdr>
                <w:top w:val="none" w:sz="0" w:space="0" w:color="auto"/>
                <w:left w:val="none" w:sz="0" w:space="0" w:color="auto"/>
                <w:bottom w:val="none" w:sz="0" w:space="0" w:color="auto"/>
                <w:right w:val="none" w:sz="0" w:space="0" w:color="auto"/>
              </w:divBdr>
              <w:divsChild>
                <w:div w:id="1496342141">
                  <w:marLeft w:val="0"/>
                  <w:marRight w:val="0"/>
                  <w:marTop w:val="0"/>
                  <w:marBottom w:val="0"/>
                  <w:divBdr>
                    <w:top w:val="none" w:sz="0" w:space="0" w:color="auto"/>
                    <w:left w:val="none" w:sz="0" w:space="0" w:color="auto"/>
                    <w:bottom w:val="none" w:sz="0" w:space="0" w:color="auto"/>
                    <w:right w:val="none" w:sz="0" w:space="0" w:color="auto"/>
                  </w:divBdr>
                  <w:divsChild>
                    <w:div w:id="535390761">
                      <w:marLeft w:val="0"/>
                      <w:marRight w:val="0"/>
                      <w:marTop w:val="0"/>
                      <w:marBottom w:val="0"/>
                      <w:divBdr>
                        <w:top w:val="none" w:sz="0" w:space="0" w:color="auto"/>
                        <w:left w:val="none" w:sz="0" w:space="0" w:color="auto"/>
                        <w:bottom w:val="none" w:sz="0" w:space="0" w:color="auto"/>
                        <w:right w:val="none" w:sz="0" w:space="0" w:color="auto"/>
                      </w:divBdr>
                      <w:divsChild>
                        <w:div w:id="312686587">
                          <w:marLeft w:val="0"/>
                          <w:marRight w:val="450"/>
                          <w:marTop w:val="0"/>
                          <w:marBottom w:val="480"/>
                          <w:divBdr>
                            <w:top w:val="none" w:sz="0" w:space="0" w:color="auto"/>
                            <w:left w:val="none" w:sz="0" w:space="0" w:color="auto"/>
                            <w:bottom w:val="none" w:sz="0" w:space="0" w:color="auto"/>
                            <w:right w:val="none" w:sz="0" w:space="0" w:color="auto"/>
                          </w:divBdr>
                          <w:divsChild>
                            <w:div w:id="14582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278952">
      <w:bodyDiv w:val="1"/>
      <w:marLeft w:val="0"/>
      <w:marRight w:val="0"/>
      <w:marTop w:val="0"/>
      <w:marBottom w:val="0"/>
      <w:divBdr>
        <w:top w:val="none" w:sz="0" w:space="0" w:color="auto"/>
        <w:left w:val="none" w:sz="0" w:space="0" w:color="auto"/>
        <w:bottom w:val="none" w:sz="0" w:space="0" w:color="auto"/>
        <w:right w:val="none" w:sz="0" w:space="0" w:color="auto"/>
      </w:divBdr>
      <w:divsChild>
        <w:div w:id="173543309">
          <w:marLeft w:val="0"/>
          <w:marRight w:val="0"/>
          <w:marTop w:val="0"/>
          <w:marBottom w:val="0"/>
          <w:divBdr>
            <w:top w:val="none" w:sz="0" w:space="0" w:color="auto"/>
            <w:left w:val="none" w:sz="0" w:space="0" w:color="auto"/>
            <w:bottom w:val="none" w:sz="0" w:space="0" w:color="auto"/>
            <w:right w:val="none" w:sz="0" w:space="0" w:color="auto"/>
          </w:divBdr>
          <w:divsChild>
            <w:div w:id="1210653701">
              <w:marLeft w:val="0"/>
              <w:marRight w:val="0"/>
              <w:marTop w:val="0"/>
              <w:marBottom w:val="0"/>
              <w:divBdr>
                <w:top w:val="none" w:sz="0" w:space="0" w:color="auto"/>
                <w:left w:val="none" w:sz="0" w:space="0" w:color="auto"/>
                <w:bottom w:val="none" w:sz="0" w:space="0" w:color="auto"/>
                <w:right w:val="none" w:sz="0" w:space="0" w:color="auto"/>
              </w:divBdr>
              <w:divsChild>
                <w:div w:id="21632300">
                  <w:marLeft w:val="0"/>
                  <w:marRight w:val="0"/>
                  <w:marTop w:val="0"/>
                  <w:marBottom w:val="0"/>
                  <w:divBdr>
                    <w:top w:val="none" w:sz="0" w:space="0" w:color="auto"/>
                    <w:left w:val="none" w:sz="0" w:space="0" w:color="auto"/>
                    <w:bottom w:val="none" w:sz="0" w:space="0" w:color="auto"/>
                    <w:right w:val="none" w:sz="0" w:space="0" w:color="auto"/>
                  </w:divBdr>
                  <w:divsChild>
                    <w:div w:id="75174199">
                      <w:marLeft w:val="0"/>
                      <w:marRight w:val="0"/>
                      <w:marTop w:val="0"/>
                      <w:marBottom w:val="0"/>
                      <w:divBdr>
                        <w:top w:val="none" w:sz="0" w:space="0" w:color="auto"/>
                        <w:left w:val="none" w:sz="0" w:space="0" w:color="auto"/>
                        <w:bottom w:val="none" w:sz="0" w:space="0" w:color="auto"/>
                        <w:right w:val="none" w:sz="0" w:space="0" w:color="auto"/>
                      </w:divBdr>
                      <w:divsChild>
                        <w:div w:id="222371946">
                          <w:marLeft w:val="0"/>
                          <w:marRight w:val="450"/>
                          <w:marTop w:val="0"/>
                          <w:marBottom w:val="480"/>
                          <w:divBdr>
                            <w:top w:val="none" w:sz="0" w:space="0" w:color="auto"/>
                            <w:left w:val="none" w:sz="0" w:space="0" w:color="auto"/>
                            <w:bottom w:val="none" w:sz="0" w:space="0" w:color="auto"/>
                            <w:right w:val="none" w:sz="0" w:space="0" w:color="auto"/>
                          </w:divBdr>
                          <w:divsChild>
                            <w:div w:id="89994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799325">
      <w:bodyDiv w:val="1"/>
      <w:marLeft w:val="0"/>
      <w:marRight w:val="0"/>
      <w:marTop w:val="0"/>
      <w:marBottom w:val="0"/>
      <w:divBdr>
        <w:top w:val="none" w:sz="0" w:space="0" w:color="auto"/>
        <w:left w:val="none" w:sz="0" w:space="0" w:color="auto"/>
        <w:bottom w:val="none" w:sz="0" w:space="0" w:color="auto"/>
        <w:right w:val="none" w:sz="0" w:space="0" w:color="auto"/>
      </w:divBdr>
      <w:divsChild>
        <w:div w:id="341246474">
          <w:marLeft w:val="0"/>
          <w:marRight w:val="0"/>
          <w:marTop w:val="0"/>
          <w:marBottom w:val="0"/>
          <w:divBdr>
            <w:top w:val="none" w:sz="0" w:space="0" w:color="auto"/>
            <w:left w:val="none" w:sz="0" w:space="0" w:color="auto"/>
            <w:bottom w:val="none" w:sz="0" w:space="0" w:color="auto"/>
            <w:right w:val="none" w:sz="0" w:space="0" w:color="auto"/>
          </w:divBdr>
          <w:divsChild>
            <w:div w:id="233593439">
              <w:marLeft w:val="0"/>
              <w:marRight w:val="0"/>
              <w:marTop w:val="0"/>
              <w:marBottom w:val="0"/>
              <w:divBdr>
                <w:top w:val="none" w:sz="0" w:space="0" w:color="auto"/>
                <w:left w:val="none" w:sz="0" w:space="0" w:color="auto"/>
                <w:bottom w:val="none" w:sz="0" w:space="0" w:color="auto"/>
                <w:right w:val="none" w:sz="0" w:space="0" w:color="auto"/>
              </w:divBdr>
              <w:divsChild>
                <w:div w:id="1104032548">
                  <w:marLeft w:val="0"/>
                  <w:marRight w:val="0"/>
                  <w:marTop w:val="0"/>
                  <w:marBottom w:val="0"/>
                  <w:divBdr>
                    <w:top w:val="none" w:sz="0" w:space="0" w:color="auto"/>
                    <w:left w:val="none" w:sz="0" w:space="0" w:color="auto"/>
                    <w:bottom w:val="none" w:sz="0" w:space="0" w:color="auto"/>
                    <w:right w:val="none" w:sz="0" w:space="0" w:color="auto"/>
                  </w:divBdr>
                  <w:divsChild>
                    <w:div w:id="1937709029">
                      <w:marLeft w:val="0"/>
                      <w:marRight w:val="0"/>
                      <w:marTop w:val="0"/>
                      <w:marBottom w:val="0"/>
                      <w:divBdr>
                        <w:top w:val="none" w:sz="0" w:space="0" w:color="auto"/>
                        <w:left w:val="none" w:sz="0" w:space="0" w:color="auto"/>
                        <w:bottom w:val="none" w:sz="0" w:space="0" w:color="auto"/>
                        <w:right w:val="none" w:sz="0" w:space="0" w:color="auto"/>
                      </w:divBdr>
                      <w:divsChild>
                        <w:div w:id="1400901936">
                          <w:marLeft w:val="0"/>
                          <w:marRight w:val="450"/>
                          <w:marTop w:val="0"/>
                          <w:marBottom w:val="480"/>
                          <w:divBdr>
                            <w:top w:val="none" w:sz="0" w:space="0" w:color="auto"/>
                            <w:left w:val="none" w:sz="0" w:space="0" w:color="auto"/>
                            <w:bottom w:val="none" w:sz="0" w:space="0" w:color="auto"/>
                            <w:right w:val="none" w:sz="0" w:space="0" w:color="auto"/>
                          </w:divBdr>
                          <w:divsChild>
                            <w:div w:id="8789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186451">
      <w:bodyDiv w:val="1"/>
      <w:marLeft w:val="0"/>
      <w:marRight w:val="0"/>
      <w:marTop w:val="0"/>
      <w:marBottom w:val="0"/>
      <w:divBdr>
        <w:top w:val="none" w:sz="0" w:space="0" w:color="auto"/>
        <w:left w:val="none" w:sz="0" w:space="0" w:color="auto"/>
        <w:bottom w:val="none" w:sz="0" w:space="0" w:color="auto"/>
        <w:right w:val="none" w:sz="0" w:space="0" w:color="auto"/>
      </w:divBdr>
      <w:divsChild>
        <w:div w:id="654262058">
          <w:marLeft w:val="0"/>
          <w:marRight w:val="0"/>
          <w:marTop w:val="0"/>
          <w:marBottom w:val="0"/>
          <w:divBdr>
            <w:top w:val="none" w:sz="0" w:space="0" w:color="auto"/>
            <w:left w:val="none" w:sz="0" w:space="0" w:color="auto"/>
            <w:bottom w:val="none" w:sz="0" w:space="0" w:color="auto"/>
            <w:right w:val="none" w:sz="0" w:space="0" w:color="auto"/>
          </w:divBdr>
          <w:divsChild>
            <w:div w:id="1702170729">
              <w:marLeft w:val="0"/>
              <w:marRight w:val="0"/>
              <w:marTop w:val="0"/>
              <w:marBottom w:val="0"/>
              <w:divBdr>
                <w:top w:val="none" w:sz="0" w:space="0" w:color="auto"/>
                <w:left w:val="none" w:sz="0" w:space="0" w:color="auto"/>
                <w:bottom w:val="none" w:sz="0" w:space="0" w:color="auto"/>
                <w:right w:val="none" w:sz="0" w:space="0" w:color="auto"/>
              </w:divBdr>
              <w:divsChild>
                <w:div w:id="1845897081">
                  <w:marLeft w:val="0"/>
                  <w:marRight w:val="0"/>
                  <w:marTop w:val="0"/>
                  <w:marBottom w:val="0"/>
                  <w:divBdr>
                    <w:top w:val="none" w:sz="0" w:space="0" w:color="auto"/>
                    <w:left w:val="none" w:sz="0" w:space="0" w:color="auto"/>
                    <w:bottom w:val="none" w:sz="0" w:space="0" w:color="auto"/>
                    <w:right w:val="none" w:sz="0" w:space="0" w:color="auto"/>
                  </w:divBdr>
                  <w:divsChild>
                    <w:div w:id="1268929701">
                      <w:marLeft w:val="0"/>
                      <w:marRight w:val="0"/>
                      <w:marTop w:val="0"/>
                      <w:marBottom w:val="0"/>
                      <w:divBdr>
                        <w:top w:val="none" w:sz="0" w:space="0" w:color="auto"/>
                        <w:left w:val="none" w:sz="0" w:space="0" w:color="auto"/>
                        <w:bottom w:val="none" w:sz="0" w:space="0" w:color="auto"/>
                        <w:right w:val="none" w:sz="0" w:space="0" w:color="auto"/>
                      </w:divBdr>
                      <w:divsChild>
                        <w:div w:id="1942370683">
                          <w:marLeft w:val="0"/>
                          <w:marRight w:val="450"/>
                          <w:marTop w:val="0"/>
                          <w:marBottom w:val="480"/>
                          <w:divBdr>
                            <w:top w:val="none" w:sz="0" w:space="0" w:color="auto"/>
                            <w:left w:val="none" w:sz="0" w:space="0" w:color="auto"/>
                            <w:bottom w:val="none" w:sz="0" w:space="0" w:color="auto"/>
                            <w:right w:val="none" w:sz="0" w:space="0" w:color="auto"/>
                          </w:divBdr>
                          <w:divsChild>
                            <w:div w:id="46216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914333">
      <w:bodyDiv w:val="1"/>
      <w:marLeft w:val="0"/>
      <w:marRight w:val="0"/>
      <w:marTop w:val="0"/>
      <w:marBottom w:val="0"/>
      <w:divBdr>
        <w:top w:val="none" w:sz="0" w:space="0" w:color="auto"/>
        <w:left w:val="none" w:sz="0" w:space="0" w:color="auto"/>
        <w:bottom w:val="none" w:sz="0" w:space="0" w:color="auto"/>
        <w:right w:val="none" w:sz="0" w:space="0" w:color="auto"/>
      </w:divBdr>
      <w:divsChild>
        <w:div w:id="547231565">
          <w:marLeft w:val="0"/>
          <w:marRight w:val="0"/>
          <w:marTop w:val="0"/>
          <w:marBottom w:val="0"/>
          <w:divBdr>
            <w:top w:val="none" w:sz="0" w:space="0" w:color="auto"/>
            <w:left w:val="none" w:sz="0" w:space="0" w:color="auto"/>
            <w:bottom w:val="none" w:sz="0" w:space="0" w:color="auto"/>
            <w:right w:val="none" w:sz="0" w:space="0" w:color="auto"/>
          </w:divBdr>
          <w:divsChild>
            <w:div w:id="1676884787">
              <w:marLeft w:val="0"/>
              <w:marRight w:val="0"/>
              <w:marTop w:val="0"/>
              <w:marBottom w:val="0"/>
              <w:divBdr>
                <w:top w:val="none" w:sz="0" w:space="0" w:color="auto"/>
                <w:left w:val="none" w:sz="0" w:space="0" w:color="auto"/>
                <w:bottom w:val="none" w:sz="0" w:space="0" w:color="auto"/>
                <w:right w:val="none" w:sz="0" w:space="0" w:color="auto"/>
              </w:divBdr>
              <w:divsChild>
                <w:div w:id="1069884594">
                  <w:marLeft w:val="0"/>
                  <w:marRight w:val="0"/>
                  <w:marTop w:val="0"/>
                  <w:marBottom w:val="0"/>
                  <w:divBdr>
                    <w:top w:val="none" w:sz="0" w:space="0" w:color="auto"/>
                    <w:left w:val="none" w:sz="0" w:space="0" w:color="auto"/>
                    <w:bottom w:val="none" w:sz="0" w:space="0" w:color="auto"/>
                    <w:right w:val="none" w:sz="0" w:space="0" w:color="auto"/>
                  </w:divBdr>
                  <w:divsChild>
                    <w:div w:id="2058115904">
                      <w:marLeft w:val="0"/>
                      <w:marRight w:val="0"/>
                      <w:marTop w:val="0"/>
                      <w:marBottom w:val="0"/>
                      <w:divBdr>
                        <w:top w:val="none" w:sz="0" w:space="0" w:color="auto"/>
                        <w:left w:val="none" w:sz="0" w:space="0" w:color="auto"/>
                        <w:bottom w:val="none" w:sz="0" w:space="0" w:color="auto"/>
                        <w:right w:val="none" w:sz="0" w:space="0" w:color="auto"/>
                      </w:divBdr>
                      <w:divsChild>
                        <w:div w:id="267852018">
                          <w:marLeft w:val="0"/>
                          <w:marRight w:val="450"/>
                          <w:marTop w:val="0"/>
                          <w:marBottom w:val="480"/>
                          <w:divBdr>
                            <w:top w:val="none" w:sz="0" w:space="0" w:color="auto"/>
                            <w:left w:val="none" w:sz="0" w:space="0" w:color="auto"/>
                            <w:bottom w:val="none" w:sz="0" w:space="0" w:color="auto"/>
                            <w:right w:val="none" w:sz="0" w:space="0" w:color="auto"/>
                          </w:divBdr>
                          <w:divsChild>
                            <w:div w:id="202232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897639">
      <w:bodyDiv w:val="1"/>
      <w:marLeft w:val="0"/>
      <w:marRight w:val="0"/>
      <w:marTop w:val="0"/>
      <w:marBottom w:val="0"/>
      <w:divBdr>
        <w:top w:val="none" w:sz="0" w:space="0" w:color="auto"/>
        <w:left w:val="none" w:sz="0" w:space="0" w:color="auto"/>
        <w:bottom w:val="none" w:sz="0" w:space="0" w:color="auto"/>
        <w:right w:val="none" w:sz="0" w:space="0" w:color="auto"/>
      </w:divBdr>
      <w:divsChild>
        <w:div w:id="88502796">
          <w:marLeft w:val="0"/>
          <w:marRight w:val="0"/>
          <w:marTop w:val="0"/>
          <w:marBottom w:val="0"/>
          <w:divBdr>
            <w:top w:val="none" w:sz="0" w:space="0" w:color="auto"/>
            <w:left w:val="none" w:sz="0" w:space="0" w:color="auto"/>
            <w:bottom w:val="none" w:sz="0" w:space="0" w:color="auto"/>
            <w:right w:val="none" w:sz="0" w:space="0" w:color="auto"/>
          </w:divBdr>
          <w:divsChild>
            <w:div w:id="901910399">
              <w:marLeft w:val="0"/>
              <w:marRight w:val="0"/>
              <w:marTop w:val="0"/>
              <w:marBottom w:val="0"/>
              <w:divBdr>
                <w:top w:val="none" w:sz="0" w:space="0" w:color="auto"/>
                <w:left w:val="none" w:sz="0" w:space="0" w:color="auto"/>
                <w:bottom w:val="none" w:sz="0" w:space="0" w:color="auto"/>
                <w:right w:val="none" w:sz="0" w:space="0" w:color="auto"/>
              </w:divBdr>
              <w:divsChild>
                <w:div w:id="708383833">
                  <w:marLeft w:val="0"/>
                  <w:marRight w:val="0"/>
                  <w:marTop w:val="0"/>
                  <w:marBottom w:val="0"/>
                  <w:divBdr>
                    <w:top w:val="none" w:sz="0" w:space="0" w:color="auto"/>
                    <w:left w:val="none" w:sz="0" w:space="0" w:color="auto"/>
                    <w:bottom w:val="none" w:sz="0" w:space="0" w:color="auto"/>
                    <w:right w:val="none" w:sz="0" w:space="0" w:color="auto"/>
                  </w:divBdr>
                  <w:divsChild>
                    <w:div w:id="204561756">
                      <w:marLeft w:val="0"/>
                      <w:marRight w:val="0"/>
                      <w:marTop w:val="0"/>
                      <w:marBottom w:val="0"/>
                      <w:divBdr>
                        <w:top w:val="none" w:sz="0" w:space="0" w:color="auto"/>
                        <w:left w:val="none" w:sz="0" w:space="0" w:color="auto"/>
                        <w:bottom w:val="none" w:sz="0" w:space="0" w:color="auto"/>
                        <w:right w:val="none" w:sz="0" w:space="0" w:color="auto"/>
                      </w:divBdr>
                      <w:divsChild>
                        <w:div w:id="1771124223">
                          <w:marLeft w:val="0"/>
                          <w:marRight w:val="450"/>
                          <w:marTop w:val="0"/>
                          <w:marBottom w:val="480"/>
                          <w:divBdr>
                            <w:top w:val="none" w:sz="0" w:space="0" w:color="auto"/>
                            <w:left w:val="none" w:sz="0" w:space="0" w:color="auto"/>
                            <w:bottom w:val="none" w:sz="0" w:space="0" w:color="auto"/>
                            <w:right w:val="none" w:sz="0" w:space="0" w:color="auto"/>
                          </w:divBdr>
                          <w:divsChild>
                            <w:div w:id="1298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186766">
      <w:bodyDiv w:val="1"/>
      <w:marLeft w:val="0"/>
      <w:marRight w:val="0"/>
      <w:marTop w:val="0"/>
      <w:marBottom w:val="0"/>
      <w:divBdr>
        <w:top w:val="none" w:sz="0" w:space="0" w:color="auto"/>
        <w:left w:val="none" w:sz="0" w:space="0" w:color="auto"/>
        <w:bottom w:val="none" w:sz="0" w:space="0" w:color="auto"/>
        <w:right w:val="none" w:sz="0" w:space="0" w:color="auto"/>
      </w:divBdr>
      <w:divsChild>
        <w:div w:id="851987928">
          <w:marLeft w:val="0"/>
          <w:marRight w:val="0"/>
          <w:marTop w:val="0"/>
          <w:marBottom w:val="0"/>
          <w:divBdr>
            <w:top w:val="none" w:sz="0" w:space="0" w:color="auto"/>
            <w:left w:val="none" w:sz="0" w:space="0" w:color="auto"/>
            <w:bottom w:val="none" w:sz="0" w:space="0" w:color="auto"/>
            <w:right w:val="none" w:sz="0" w:space="0" w:color="auto"/>
          </w:divBdr>
          <w:divsChild>
            <w:div w:id="1862625742">
              <w:marLeft w:val="0"/>
              <w:marRight w:val="0"/>
              <w:marTop w:val="0"/>
              <w:marBottom w:val="0"/>
              <w:divBdr>
                <w:top w:val="none" w:sz="0" w:space="0" w:color="auto"/>
                <w:left w:val="none" w:sz="0" w:space="0" w:color="auto"/>
                <w:bottom w:val="none" w:sz="0" w:space="0" w:color="auto"/>
                <w:right w:val="none" w:sz="0" w:space="0" w:color="auto"/>
              </w:divBdr>
              <w:divsChild>
                <w:div w:id="408499253">
                  <w:marLeft w:val="0"/>
                  <w:marRight w:val="0"/>
                  <w:marTop w:val="0"/>
                  <w:marBottom w:val="0"/>
                  <w:divBdr>
                    <w:top w:val="none" w:sz="0" w:space="0" w:color="auto"/>
                    <w:left w:val="none" w:sz="0" w:space="0" w:color="auto"/>
                    <w:bottom w:val="none" w:sz="0" w:space="0" w:color="auto"/>
                    <w:right w:val="none" w:sz="0" w:space="0" w:color="auto"/>
                  </w:divBdr>
                  <w:divsChild>
                    <w:div w:id="1952131896">
                      <w:marLeft w:val="0"/>
                      <w:marRight w:val="0"/>
                      <w:marTop w:val="0"/>
                      <w:marBottom w:val="0"/>
                      <w:divBdr>
                        <w:top w:val="none" w:sz="0" w:space="0" w:color="auto"/>
                        <w:left w:val="none" w:sz="0" w:space="0" w:color="auto"/>
                        <w:bottom w:val="none" w:sz="0" w:space="0" w:color="auto"/>
                        <w:right w:val="none" w:sz="0" w:space="0" w:color="auto"/>
                      </w:divBdr>
                      <w:divsChild>
                        <w:div w:id="1003245513">
                          <w:marLeft w:val="0"/>
                          <w:marRight w:val="450"/>
                          <w:marTop w:val="0"/>
                          <w:marBottom w:val="480"/>
                          <w:divBdr>
                            <w:top w:val="none" w:sz="0" w:space="0" w:color="auto"/>
                            <w:left w:val="none" w:sz="0" w:space="0" w:color="auto"/>
                            <w:bottom w:val="none" w:sz="0" w:space="0" w:color="auto"/>
                            <w:right w:val="none" w:sz="0" w:space="0" w:color="auto"/>
                          </w:divBdr>
                          <w:divsChild>
                            <w:div w:id="140359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967849">
      <w:bodyDiv w:val="1"/>
      <w:marLeft w:val="0"/>
      <w:marRight w:val="0"/>
      <w:marTop w:val="0"/>
      <w:marBottom w:val="0"/>
      <w:divBdr>
        <w:top w:val="none" w:sz="0" w:space="0" w:color="auto"/>
        <w:left w:val="none" w:sz="0" w:space="0" w:color="auto"/>
        <w:bottom w:val="none" w:sz="0" w:space="0" w:color="auto"/>
        <w:right w:val="none" w:sz="0" w:space="0" w:color="auto"/>
      </w:divBdr>
      <w:divsChild>
        <w:div w:id="1956133017">
          <w:marLeft w:val="0"/>
          <w:marRight w:val="0"/>
          <w:marTop w:val="0"/>
          <w:marBottom w:val="0"/>
          <w:divBdr>
            <w:top w:val="none" w:sz="0" w:space="0" w:color="auto"/>
            <w:left w:val="none" w:sz="0" w:space="0" w:color="auto"/>
            <w:bottom w:val="none" w:sz="0" w:space="0" w:color="auto"/>
            <w:right w:val="none" w:sz="0" w:space="0" w:color="auto"/>
          </w:divBdr>
          <w:divsChild>
            <w:div w:id="1635023153">
              <w:marLeft w:val="0"/>
              <w:marRight w:val="0"/>
              <w:marTop w:val="0"/>
              <w:marBottom w:val="0"/>
              <w:divBdr>
                <w:top w:val="none" w:sz="0" w:space="0" w:color="auto"/>
                <w:left w:val="none" w:sz="0" w:space="0" w:color="auto"/>
                <w:bottom w:val="none" w:sz="0" w:space="0" w:color="auto"/>
                <w:right w:val="none" w:sz="0" w:space="0" w:color="auto"/>
              </w:divBdr>
              <w:divsChild>
                <w:div w:id="1872768396">
                  <w:marLeft w:val="0"/>
                  <w:marRight w:val="0"/>
                  <w:marTop w:val="0"/>
                  <w:marBottom w:val="0"/>
                  <w:divBdr>
                    <w:top w:val="none" w:sz="0" w:space="0" w:color="auto"/>
                    <w:left w:val="none" w:sz="0" w:space="0" w:color="auto"/>
                    <w:bottom w:val="none" w:sz="0" w:space="0" w:color="auto"/>
                    <w:right w:val="none" w:sz="0" w:space="0" w:color="auto"/>
                  </w:divBdr>
                  <w:divsChild>
                    <w:div w:id="1478643333">
                      <w:marLeft w:val="0"/>
                      <w:marRight w:val="0"/>
                      <w:marTop w:val="0"/>
                      <w:marBottom w:val="0"/>
                      <w:divBdr>
                        <w:top w:val="none" w:sz="0" w:space="0" w:color="auto"/>
                        <w:left w:val="none" w:sz="0" w:space="0" w:color="auto"/>
                        <w:bottom w:val="none" w:sz="0" w:space="0" w:color="auto"/>
                        <w:right w:val="none" w:sz="0" w:space="0" w:color="auto"/>
                      </w:divBdr>
                      <w:divsChild>
                        <w:div w:id="1572152348">
                          <w:marLeft w:val="0"/>
                          <w:marRight w:val="450"/>
                          <w:marTop w:val="0"/>
                          <w:marBottom w:val="480"/>
                          <w:divBdr>
                            <w:top w:val="none" w:sz="0" w:space="0" w:color="auto"/>
                            <w:left w:val="none" w:sz="0" w:space="0" w:color="auto"/>
                            <w:bottom w:val="none" w:sz="0" w:space="0" w:color="auto"/>
                            <w:right w:val="none" w:sz="0" w:space="0" w:color="auto"/>
                          </w:divBdr>
                          <w:divsChild>
                            <w:div w:id="200450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262211">
      <w:bodyDiv w:val="1"/>
      <w:marLeft w:val="0"/>
      <w:marRight w:val="0"/>
      <w:marTop w:val="0"/>
      <w:marBottom w:val="0"/>
      <w:divBdr>
        <w:top w:val="none" w:sz="0" w:space="0" w:color="auto"/>
        <w:left w:val="none" w:sz="0" w:space="0" w:color="auto"/>
        <w:bottom w:val="none" w:sz="0" w:space="0" w:color="auto"/>
        <w:right w:val="none" w:sz="0" w:space="0" w:color="auto"/>
      </w:divBdr>
      <w:divsChild>
        <w:div w:id="1179465845">
          <w:marLeft w:val="0"/>
          <w:marRight w:val="0"/>
          <w:marTop w:val="0"/>
          <w:marBottom w:val="0"/>
          <w:divBdr>
            <w:top w:val="none" w:sz="0" w:space="0" w:color="auto"/>
            <w:left w:val="none" w:sz="0" w:space="0" w:color="auto"/>
            <w:bottom w:val="none" w:sz="0" w:space="0" w:color="auto"/>
            <w:right w:val="none" w:sz="0" w:space="0" w:color="auto"/>
          </w:divBdr>
          <w:divsChild>
            <w:div w:id="34504124">
              <w:marLeft w:val="0"/>
              <w:marRight w:val="0"/>
              <w:marTop w:val="0"/>
              <w:marBottom w:val="0"/>
              <w:divBdr>
                <w:top w:val="none" w:sz="0" w:space="0" w:color="auto"/>
                <w:left w:val="none" w:sz="0" w:space="0" w:color="auto"/>
                <w:bottom w:val="none" w:sz="0" w:space="0" w:color="auto"/>
                <w:right w:val="none" w:sz="0" w:space="0" w:color="auto"/>
              </w:divBdr>
              <w:divsChild>
                <w:div w:id="636567967">
                  <w:marLeft w:val="0"/>
                  <w:marRight w:val="0"/>
                  <w:marTop w:val="0"/>
                  <w:marBottom w:val="0"/>
                  <w:divBdr>
                    <w:top w:val="none" w:sz="0" w:space="0" w:color="auto"/>
                    <w:left w:val="none" w:sz="0" w:space="0" w:color="auto"/>
                    <w:bottom w:val="none" w:sz="0" w:space="0" w:color="auto"/>
                    <w:right w:val="none" w:sz="0" w:space="0" w:color="auto"/>
                  </w:divBdr>
                  <w:divsChild>
                    <w:div w:id="765687584">
                      <w:marLeft w:val="0"/>
                      <w:marRight w:val="0"/>
                      <w:marTop w:val="0"/>
                      <w:marBottom w:val="0"/>
                      <w:divBdr>
                        <w:top w:val="none" w:sz="0" w:space="0" w:color="auto"/>
                        <w:left w:val="none" w:sz="0" w:space="0" w:color="auto"/>
                        <w:bottom w:val="none" w:sz="0" w:space="0" w:color="auto"/>
                        <w:right w:val="none" w:sz="0" w:space="0" w:color="auto"/>
                      </w:divBdr>
                      <w:divsChild>
                        <w:div w:id="233201465">
                          <w:marLeft w:val="0"/>
                          <w:marRight w:val="450"/>
                          <w:marTop w:val="0"/>
                          <w:marBottom w:val="480"/>
                          <w:divBdr>
                            <w:top w:val="none" w:sz="0" w:space="0" w:color="auto"/>
                            <w:left w:val="none" w:sz="0" w:space="0" w:color="auto"/>
                            <w:bottom w:val="none" w:sz="0" w:space="0" w:color="auto"/>
                            <w:right w:val="none" w:sz="0" w:space="0" w:color="auto"/>
                          </w:divBdr>
                          <w:divsChild>
                            <w:div w:id="67831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246308">
      <w:bodyDiv w:val="1"/>
      <w:marLeft w:val="0"/>
      <w:marRight w:val="0"/>
      <w:marTop w:val="0"/>
      <w:marBottom w:val="0"/>
      <w:divBdr>
        <w:top w:val="none" w:sz="0" w:space="0" w:color="auto"/>
        <w:left w:val="none" w:sz="0" w:space="0" w:color="auto"/>
        <w:bottom w:val="none" w:sz="0" w:space="0" w:color="auto"/>
        <w:right w:val="none" w:sz="0" w:space="0" w:color="auto"/>
      </w:divBdr>
      <w:divsChild>
        <w:div w:id="2107578489">
          <w:marLeft w:val="0"/>
          <w:marRight w:val="0"/>
          <w:marTop w:val="0"/>
          <w:marBottom w:val="0"/>
          <w:divBdr>
            <w:top w:val="none" w:sz="0" w:space="0" w:color="auto"/>
            <w:left w:val="none" w:sz="0" w:space="0" w:color="auto"/>
            <w:bottom w:val="none" w:sz="0" w:space="0" w:color="auto"/>
            <w:right w:val="none" w:sz="0" w:space="0" w:color="auto"/>
          </w:divBdr>
          <w:divsChild>
            <w:div w:id="1064454526">
              <w:marLeft w:val="0"/>
              <w:marRight w:val="0"/>
              <w:marTop w:val="0"/>
              <w:marBottom w:val="0"/>
              <w:divBdr>
                <w:top w:val="none" w:sz="0" w:space="0" w:color="auto"/>
                <w:left w:val="none" w:sz="0" w:space="0" w:color="auto"/>
                <w:bottom w:val="none" w:sz="0" w:space="0" w:color="auto"/>
                <w:right w:val="none" w:sz="0" w:space="0" w:color="auto"/>
              </w:divBdr>
              <w:divsChild>
                <w:div w:id="1338072432">
                  <w:marLeft w:val="0"/>
                  <w:marRight w:val="0"/>
                  <w:marTop w:val="0"/>
                  <w:marBottom w:val="0"/>
                  <w:divBdr>
                    <w:top w:val="none" w:sz="0" w:space="0" w:color="auto"/>
                    <w:left w:val="none" w:sz="0" w:space="0" w:color="auto"/>
                    <w:bottom w:val="none" w:sz="0" w:space="0" w:color="auto"/>
                    <w:right w:val="none" w:sz="0" w:space="0" w:color="auto"/>
                  </w:divBdr>
                  <w:divsChild>
                    <w:div w:id="1996378627">
                      <w:marLeft w:val="0"/>
                      <w:marRight w:val="0"/>
                      <w:marTop w:val="0"/>
                      <w:marBottom w:val="0"/>
                      <w:divBdr>
                        <w:top w:val="none" w:sz="0" w:space="0" w:color="auto"/>
                        <w:left w:val="none" w:sz="0" w:space="0" w:color="auto"/>
                        <w:bottom w:val="none" w:sz="0" w:space="0" w:color="auto"/>
                        <w:right w:val="none" w:sz="0" w:space="0" w:color="auto"/>
                      </w:divBdr>
                      <w:divsChild>
                        <w:div w:id="1358238367">
                          <w:marLeft w:val="0"/>
                          <w:marRight w:val="450"/>
                          <w:marTop w:val="0"/>
                          <w:marBottom w:val="480"/>
                          <w:divBdr>
                            <w:top w:val="none" w:sz="0" w:space="0" w:color="auto"/>
                            <w:left w:val="none" w:sz="0" w:space="0" w:color="auto"/>
                            <w:bottom w:val="none" w:sz="0" w:space="0" w:color="auto"/>
                            <w:right w:val="none" w:sz="0" w:space="0" w:color="auto"/>
                          </w:divBdr>
                          <w:divsChild>
                            <w:div w:id="122337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3596@welearn365.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ttonlyonsprimaryschool.co.uk/our-school/parents/sen-information-report/question-1-who-are-the-best-people-to-talk-to-in-this-school-about-my-childs-difficulties-with-learning-special-educational-needs-or-disability-send"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1980</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 DOWNES KIP</cp:lastModifiedBy>
  <cp:revision>2</cp:revision>
  <dcterms:created xsi:type="dcterms:W3CDTF">2025-09-14T14:07:00Z</dcterms:created>
  <dcterms:modified xsi:type="dcterms:W3CDTF">2025-09-14T14:07:00Z</dcterms:modified>
</cp:coreProperties>
</file>