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5DCD" w:rsidRPr="00E55E3D" w:rsidRDefault="00145DCD" w:rsidP="00145DCD">
      <w:pPr>
        <w:jc w:val="center"/>
        <w:rPr>
          <w:rFonts w:ascii="Calibri" w:hAnsi="Calibri" w:cs="Calibri"/>
          <w:sz w:val="56"/>
        </w:rPr>
      </w:pPr>
      <w:r w:rsidRPr="00E55E3D">
        <w:rPr>
          <w:rFonts w:ascii="Calibri" w:hAnsi="Calibri" w:cs="Calibri"/>
          <w:noProof/>
          <w:lang w:eastAsia="en-GB"/>
        </w:rPr>
        <w:drawing>
          <wp:anchor distT="0" distB="0" distL="114300" distR="114300" simplePos="0" relativeHeight="251660288" behindDoc="0" locked="0" layoutInCell="1" allowOverlap="1" wp14:anchorId="412BE5BB" wp14:editId="4C19017D">
            <wp:simplePos x="0" y="0"/>
            <wp:positionH relativeFrom="margin">
              <wp:posOffset>722999</wp:posOffset>
            </wp:positionH>
            <wp:positionV relativeFrom="paragraph">
              <wp:posOffset>15240</wp:posOffset>
            </wp:positionV>
            <wp:extent cx="3988676" cy="2062965"/>
            <wp:effectExtent l="0" t="0" r="0" b="0"/>
            <wp:wrapNone/>
            <wp:docPr id="6" name="Picture 5" descr="MCAN02371_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descr="MCAN02371_0000[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988676" cy="2062965"/>
                    </a:xfrm>
                    <a:prstGeom prst="rect">
                      <a:avLst/>
                    </a:prstGeom>
                    <a:noFill/>
                  </pic:spPr>
                </pic:pic>
              </a:graphicData>
            </a:graphic>
            <wp14:sizeRelH relativeFrom="margin">
              <wp14:pctWidth>0</wp14:pctWidth>
            </wp14:sizeRelH>
            <wp14:sizeRelV relativeFrom="margin">
              <wp14:pctHeight>0</wp14:pctHeight>
            </wp14:sizeRelV>
          </wp:anchor>
        </w:drawing>
      </w:r>
    </w:p>
    <w:p w:rsidR="00145DCD" w:rsidRPr="00E55E3D" w:rsidRDefault="00145DCD" w:rsidP="00145DCD">
      <w:pPr>
        <w:jc w:val="center"/>
        <w:rPr>
          <w:rFonts w:ascii="Calibri" w:hAnsi="Calibri" w:cs="Calibri"/>
          <w:sz w:val="56"/>
        </w:rPr>
      </w:pPr>
    </w:p>
    <w:p w:rsidR="00145DCD" w:rsidRPr="00E55E3D" w:rsidRDefault="00145DCD" w:rsidP="00145DCD">
      <w:pPr>
        <w:jc w:val="center"/>
        <w:rPr>
          <w:rFonts w:ascii="Calibri" w:hAnsi="Calibri" w:cs="Calibri"/>
          <w:sz w:val="56"/>
        </w:rPr>
      </w:pPr>
    </w:p>
    <w:p w:rsidR="00145DCD" w:rsidRPr="00E55E3D" w:rsidRDefault="00145DCD" w:rsidP="00145DCD">
      <w:pPr>
        <w:rPr>
          <w:rFonts w:ascii="Calibri" w:hAnsi="Calibri" w:cs="Calibri"/>
          <w:sz w:val="56"/>
        </w:rPr>
      </w:pPr>
    </w:p>
    <w:p w:rsidR="00BD3D3B" w:rsidRPr="00E55E3D" w:rsidRDefault="00BD3D3B" w:rsidP="00145DCD">
      <w:pPr>
        <w:rPr>
          <w:rFonts w:ascii="Calibri" w:hAnsi="Calibri" w:cs="Calibri"/>
          <w:sz w:val="56"/>
        </w:rPr>
      </w:pPr>
    </w:p>
    <w:p w:rsidR="00145DCD" w:rsidRPr="00E55E3D" w:rsidRDefault="00145DCD" w:rsidP="00BD3D3B">
      <w:pPr>
        <w:jc w:val="center"/>
        <w:rPr>
          <w:rFonts w:ascii="Calibri" w:hAnsi="Calibri" w:cs="Calibri"/>
          <w:sz w:val="72"/>
          <w:u w:val="single"/>
        </w:rPr>
      </w:pPr>
      <w:r w:rsidRPr="00E55E3D">
        <w:rPr>
          <w:rFonts w:ascii="Calibri" w:hAnsi="Calibri" w:cs="Calibri"/>
          <w:sz w:val="72"/>
          <w:u w:val="single"/>
        </w:rPr>
        <w:t>Kingsbury Primary School</w:t>
      </w:r>
    </w:p>
    <w:p w:rsidR="00BD3D3B" w:rsidRPr="00E55E3D" w:rsidRDefault="00BD3D3B" w:rsidP="00BD3D3B">
      <w:pPr>
        <w:jc w:val="center"/>
        <w:rPr>
          <w:rFonts w:ascii="Calibri" w:hAnsi="Calibri" w:cs="Calibri"/>
          <w:sz w:val="24"/>
          <w:u w:val="single"/>
        </w:rPr>
      </w:pPr>
    </w:p>
    <w:p w:rsidR="00145DCD" w:rsidRPr="00E55E3D" w:rsidRDefault="00145DCD" w:rsidP="00145DCD">
      <w:pPr>
        <w:jc w:val="center"/>
        <w:rPr>
          <w:rFonts w:ascii="Calibri" w:hAnsi="Calibri" w:cs="Calibri"/>
          <w:sz w:val="72"/>
        </w:rPr>
      </w:pPr>
      <w:r w:rsidRPr="00E55E3D">
        <w:rPr>
          <w:rFonts w:ascii="Calibri" w:hAnsi="Calibri" w:cs="Calibri"/>
          <w:sz w:val="72"/>
        </w:rPr>
        <w:t xml:space="preserve">Special Educational Needs </w:t>
      </w:r>
      <w:r w:rsidR="00842EAE" w:rsidRPr="00E55E3D">
        <w:rPr>
          <w:rFonts w:ascii="Calibri" w:hAnsi="Calibri" w:cs="Calibri"/>
          <w:sz w:val="72"/>
        </w:rPr>
        <w:t xml:space="preserve">and Disabilities </w:t>
      </w:r>
      <w:r w:rsidRPr="00E55E3D">
        <w:rPr>
          <w:rFonts w:ascii="Calibri" w:hAnsi="Calibri" w:cs="Calibri"/>
          <w:sz w:val="72"/>
        </w:rPr>
        <w:t>Policy</w:t>
      </w:r>
    </w:p>
    <w:p w:rsidR="00145DCD" w:rsidRPr="00E55E3D" w:rsidRDefault="00145DCD" w:rsidP="00145DCD">
      <w:pPr>
        <w:rPr>
          <w:rFonts w:ascii="Calibri" w:hAnsi="Calibri" w:cs="Calibri"/>
        </w:rPr>
      </w:pPr>
      <w:r w:rsidRPr="00E55E3D">
        <w:rPr>
          <w:rFonts w:ascii="Calibri" w:hAnsi="Calibri" w:cs="Calibri"/>
        </w:rPr>
        <w:t xml:space="preserve"> </w:t>
      </w:r>
    </w:p>
    <w:p w:rsidR="00BD3D3B" w:rsidRPr="00E55E3D" w:rsidRDefault="00BD3D3B" w:rsidP="00145DCD">
      <w:pPr>
        <w:rPr>
          <w:rFonts w:ascii="Calibri" w:hAnsi="Calibri" w:cs="Calibri"/>
        </w:rPr>
      </w:pPr>
    </w:p>
    <w:p w:rsidR="00BD3D3B" w:rsidRPr="00E55E3D" w:rsidRDefault="00BD3D3B" w:rsidP="00145DCD">
      <w:pPr>
        <w:rPr>
          <w:rFonts w:ascii="Calibri" w:hAnsi="Calibri" w:cs="Calibri"/>
        </w:rPr>
      </w:pPr>
    </w:p>
    <w:p w:rsidR="00BD3D3B" w:rsidRPr="00E55E3D" w:rsidRDefault="00BD3D3B" w:rsidP="00145DCD">
      <w:pPr>
        <w:rPr>
          <w:rFonts w:ascii="Calibri" w:hAnsi="Calibri" w:cs="Calibri"/>
        </w:rPr>
      </w:pPr>
    </w:p>
    <w:p w:rsidR="00BD3D3B" w:rsidRPr="00E55E3D" w:rsidRDefault="00BD3D3B" w:rsidP="00145DCD">
      <w:pPr>
        <w:rPr>
          <w:rFonts w:ascii="Calibri" w:hAnsi="Calibri" w:cs="Calibri"/>
        </w:rPr>
      </w:pPr>
    </w:p>
    <w:p w:rsidR="00B47819" w:rsidRPr="00E55E3D" w:rsidRDefault="00B47819" w:rsidP="00145DCD">
      <w:pPr>
        <w:rPr>
          <w:rFonts w:ascii="Calibri" w:hAnsi="Calibri" w:cs="Calibri"/>
        </w:rPr>
      </w:pPr>
    </w:p>
    <w:p w:rsidR="00B47819" w:rsidRPr="00E55E3D" w:rsidRDefault="00B47819" w:rsidP="00145DCD">
      <w:pPr>
        <w:rPr>
          <w:rFonts w:ascii="Calibri" w:hAnsi="Calibri" w:cs="Calibri"/>
        </w:rPr>
      </w:pPr>
    </w:p>
    <w:p w:rsidR="00B47819" w:rsidRPr="00E55E3D" w:rsidRDefault="00B47819" w:rsidP="00145DCD">
      <w:pPr>
        <w:rPr>
          <w:rFonts w:ascii="Calibri" w:hAnsi="Calibri" w:cs="Calibri"/>
        </w:rPr>
      </w:pPr>
    </w:p>
    <w:p w:rsidR="00B47819" w:rsidRPr="00E55E3D" w:rsidRDefault="00B47819" w:rsidP="00145DCD">
      <w:pPr>
        <w:rPr>
          <w:rFonts w:ascii="Calibri" w:hAnsi="Calibri" w:cs="Calibri"/>
        </w:rPr>
      </w:pPr>
    </w:p>
    <w:p w:rsidR="00B47819" w:rsidRPr="00E55E3D" w:rsidRDefault="00B47819" w:rsidP="00145DCD">
      <w:pPr>
        <w:rPr>
          <w:rFonts w:ascii="Calibri" w:hAnsi="Calibri" w:cs="Calibri"/>
        </w:rPr>
      </w:pPr>
    </w:p>
    <w:p w:rsidR="00B47819" w:rsidRPr="00E55E3D" w:rsidRDefault="00B47819" w:rsidP="00145DCD">
      <w:pPr>
        <w:rPr>
          <w:rFonts w:ascii="Calibri" w:hAnsi="Calibri" w:cs="Calibri"/>
        </w:rPr>
      </w:pPr>
    </w:p>
    <w:p w:rsidR="00BD3D3B" w:rsidRPr="00E55E3D" w:rsidRDefault="00BD3D3B" w:rsidP="00BD3D3B">
      <w:pPr>
        <w:spacing w:after="0"/>
        <w:rPr>
          <w:rFonts w:ascii="Calibri" w:hAnsi="Calibri" w:cs="Calibri"/>
          <w:sz w:val="24"/>
          <w:szCs w:val="28"/>
        </w:rPr>
      </w:pPr>
      <w:r w:rsidRPr="00E55E3D">
        <w:rPr>
          <w:rFonts w:ascii="Calibri" w:hAnsi="Calibri" w:cs="Calibri"/>
          <w:sz w:val="24"/>
          <w:szCs w:val="28"/>
        </w:rPr>
        <w:t xml:space="preserve">Special Educational Needs and Disabilities Co-ordinator: Mrs. Sarah Downes  </w:t>
      </w:r>
    </w:p>
    <w:p w:rsidR="00BD3D3B" w:rsidRPr="00E55E3D" w:rsidRDefault="00BD3D3B" w:rsidP="00B47819">
      <w:pPr>
        <w:spacing w:after="0"/>
        <w:rPr>
          <w:rFonts w:ascii="Calibri" w:hAnsi="Calibri" w:cs="Calibri"/>
          <w:sz w:val="24"/>
          <w:szCs w:val="28"/>
        </w:rPr>
      </w:pPr>
      <w:r w:rsidRPr="00E55E3D">
        <w:rPr>
          <w:rFonts w:ascii="Calibri" w:hAnsi="Calibri" w:cs="Calibri"/>
          <w:sz w:val="24"/>
          <w:szCs w:val="28"/>
        </w:rPr>
        <w:t>Governor Responsible for Special Educational Needs and Disabilities: Jan Banks</w:t>
      </w:r>
    </w:p>
    <w:p w:rsidR="00145DCD" w:rsidRPr="00E55E3D" w:rsidRDefault="00145DCD" w:rsidP="0034409A">
      <w:pPr>
        <w:spacing w:after="0"/>
        <w:jc w:val="center"/>
        <w:rPr>
          <w:rFonts w:ascii="Calibri" w:hAnsi="Calibri" w:cs="Calibri"/>
          <w:b/>
          <w:sz w:val="28"/>
          <w:szCs w:val="24"/>
          <w:u w:val="single"/>
        </w:rPr>
      </w:pPr>
      <w:r w:rsidRPr="00E55E3D">
        <w:rPr>
          <w:rFonts w:ascii="Calibri" w:hAnsi="Calibri" w:cs="Calibri"/>
          <w:b/>
          <w:sz w:val="28"/>
          <w:szCs w:val="24"/>
          <w:u w:val="single"/>
        </w:rPr>
        <w:lastRenderedPageBreak/>
        <w:t>Kingsbury Primary School Aims and Values</w:t>
      </w:r>
    </w:p>
    <w:p w:rsidR="0034409A" w:rsidRPr="00E55E3D" w:rsidRDefault="0034409A" w:rsidP="0034409A">
      <w:pPr>
        <w:spacing w:after="0"/>
        <w:jc w:val="center"/>
        <w:rPr>
          <w:rFonts w:ascii="Calibri" w:hAnsi="Calibri" w:cs="Calibri"/>
          <w:b/>
          <w:sz w:val="24"/>
          <w:szCs w:val="24"/>
          <w:u w:val="single"/>
        </w:rPr>
      </w:pPr>
    </w:p>
    <w:p w:rsidR="005C13E3" w:rsidRPr="00E55E3D" w:rsidRDefault="00145DCD" w:rsidP="0034409A">
      <w:pPr>
        <w:spacing w:after="0"/>
        <w:rPr>
          <w:rFonts w:ascii="Calibri" w:hAnsi="Calibri" w:cs="Calibri"/>
          <w:b/>
          <w:sz w:val="24"/>
          <w:szCs w:val="24"/>
        </w:rPr>
      </w:pPr>
      <w:r w:rsidRPr="00E55E3D">
        <w:rPr>
          <w:rFonts w:ascii="Calibri" w:hAnsi="Calibri" w:cs="Calibri"/>
          <w:b/>
          <w:sz w:val="24"/>
          <w:szCs w:val="24"/>
        </w:rPr>
        <w:t xml:space="preserve">As a learning community, working in partnership, we aim to prepare children to achieve high standards in all that they do now and in the future, enabling them to develop as good citizens.  </w:t>
      </w:r>
    </w:p>
    <w:p w:rsidR="006036E8" w:rsidRPr="00E55E3D" w:rsidRDefault="006036E8" w:rsidP="0034409A">
      <w:pPr>
        <w:spacing w:after="0"/>
        <w:rPr>
          <w:rFonts w:ascii="Calibri" w:hAnsi="Calibri" w:cs="Calibri"/>
          <w:b/>
          <w:sz w:val="24"/>
          <w:szCs w:val="24"/>
        </w:rPr>
      </w:pPr>
    </w:p>
    <w:p w:rsidR="00145DCD" w:rsidRPr="00E55E3D" w:rsidRDefault="00145DCD" w:rsidP="0034409A">
      <w:pPr>
        <w:spacing w:after="0"/>
        <w:rPr>
          <w:rFonts w:ascii="Calibri" w:hAnsi="Calibri" w:cs="Calibri"/>
          <w:sz w:val="24"/>
          <w:szCs w:val="24"/>
        </w:rPr>
      </w:pPr>
      <w:r w:rsidRPr="00E55E3D">
        <w:rPr>
          <w:rFonts w:ascii="Calibri" w:hAnsi="Calibri" w:cs="Calibri"/>
          <w:sz w:val="24"/>
          <w:szCs w:val="24"/>
        </w:rPr>
        <w:t xml:space="preserve">We do this by:  </w:t>
      </w:r>
      <w:bookmarkStart w:id="0" w:name="_GoBack"/>
      <w:bookmarkEnd w:id="0"/>
    </w:p>
    <w:p w:rsidR="00145DCD" w:rsidRPr="00E55E3D" w:rsidRDefault="00145DCD" w:rsidP="00AF7E69">
      <w:pPr>
        <w:pStyle w:val="ListParagraph"/>
        <w:numPr>
          <w:ilvl w:val="0"/>
          <w:numId w:val="28"/>
        </w:numPr>
        <w:spacing w:after="0"/>
        <w:rPr>
          <w:rFonts w:ascii="Calibri" w:hAnsi="Calibri" w:cs="Calibri"/>
          <w:sz w:val="24"/>
          <w:szCs w:val="24"/>
        </w:rPr>
      </w:pPr>
      <w:r w:rsidRPr="00E55E3D">
        <w:rPr>
          <w:rFonts w:ascii="Calibri" w:hAnsi="Calibri" w:cs="Calibri"/>
          <w:sz w:val="24"/>
          <w:szCs w:val="24"/>
        </w:rPr>
        <w:t xml:space="preserve">providing a rich and positive learning environment and curriculum which inspires creativity and enthusiasm for learning in all  </w:t>
      </w:r>
    </w:p>
    <w:p w:rsidR="00145DCD" w:rsidRPr="00E55E3D" w:rsidRDefault="00145DCD" w:rsidP="00AF7E69">
      <w:pPr>
        <w:pStyle w:val="ListParagraph"/>
        <w:numPr>
          <w:ilvl w:val="0"/>
          <w:numId w:val="28"/>
        </w:numPr>
        <w:spacing w:after="0"/>
        <w:rPr>
          <w:rFonts w:ascii="Calibri" w:hAnsi="Calibri" w:cs="Calibri"/>
          <w:sz w:val="24"/>
          <w:szCs w:val="24"/>
        </w:rPr>
      </w:pPr>
      <w:r w:rsidRPr="00E55E3D">
        <w:rPr>
          <w:rFonts w:ascii="Calibri" w:hAnsi="Calibri" w:cs="Calibri"/>
          <w:sz w:val="24"/>
          <w:szCs w:val="24"/>
        </w:rPr>
        <w:t xml:space="preserve">fostering high aspirations and ambition  </w:t>
      </w:r>
    </w:p>
    <w:p w:rsidR="00145DCD" w:rsidRPr="00E55E3D" w:rsidRDefault="00145DCD" w:rsidP="00AF7E69">
      <w:pPr>
        <w:pStyle w:val="ListParagraph"/>
        <w:numPr>
          <w:ilvl w:val="0"/>
          <w:numId w:val="28"/>
        </w:numPr>
        <w:spacing w:after="0"/>
        <w:rPr>
          <w:rFonts w:ascii="Calibri" w:hAnsi="Calibri" w:cs="Calibri"/>
          <w:sz w:val="24"/>
          <w:szCs w:val="24"/>
        </w:rPr>
      </w:pPr>
      <w:r w:rsidRPr="00E55E3D">
        <w:rPr>
          <w:rFonts w:ascii="Calibri" w:hAnsi="Calibri" w:cs="Calibri"/>
          <w:sz w:val="24"/>
          <w:szCs w:val="24"/>
        </w:rPr>
        <w:t xml:space="preserve">enabling pupils to work independently and collaboratively to achieve successes which they are proud of  </w:t>
      </w:r>
    </w:p>
    <w:p w:rsidR="00145DCD" w:rsidRPr="00E55E3D" w:rsidRDefault="00145DCD" w:rsidP="00AF7E69">
      <w:pPr>
        <w:pStyle w:val="ListParagraph"/>
        <w:numPr>
          <w:ilvl w:val="0"/>
          <w:numId w:val="28"/>
        </w:numPr>
        <w:spacing w:after="0"/>
        <w:rPr>
          <w:rFonts w:ascii="Calibri" w:hAnsi="Calibri" w:cs="Calibri"/>
          <w:sz w:val="24"/>
          <w:szCs w:val="24"/>
        </w:rPr>
      </w:pPr>
      <w:r w:rsidRPr="00E55E3D">
        <w:rPr>
          <w:rFonts w:ascii="Calibri" w:hAnsi="Calibri" w:cs="Calibri"/>
          <w:sz w:val="24"/>
          <w:szCs w:val="24"/>
        </w:rPr>
        <w:t xml:space="preserve">developing learners with high </w:t>
      </w:r>
      <w:r w:rsidR="00842EAE" w:rsidRPr="00E55E3D">
        <w:rPr>
          <w:rFonts w:ascii="Calibri" w:hAnsi="Calibri" w:cs="Calibri"/>
          <w:sz w:val="24"/>
          <w:szCs w:val="24"/>
        </w:rPr>
        <w:t>self-esteem</w:t>
      </w:r>
      <w:r w:rsidRPr="00E55E3D">
        <w:rPr>
          <w:rFonts w:ascii="Calibri" w:hAnsi="Calibri" w:cs="Calibri"/>
          <w:sz w:val="24"/>
          <w:szCs w:val="24"/>
        </w:rPr>
        <w:t xml:space="preserve">, confidence and </w:t>
      </w:r>
      <w:r w:rsidR="00842EAE" w:rsidRPr="00E55E3D">
        <w:rPr>
          <w:rFonts w:ascii="Calibri" w:hAnsi="Calibri" w:cs="Calibri"/>
          <w:sz w:val="24"/>
          <w:szCs w:val="24"/>
        </w:rPr>
        <w:t>self-discipline</w:t>
      </w:r>
      <w:r w:rsidRPr="00E55E3D">
        <w:rPr>
          <w:rFonts w:ascii="Calibri" w:hAnsi="Calibri" w:cs="Calibri"/>
          <w:sz w:val="24"/>
          <w:szCs w:val="24"/>
        </w:rPr>
        <w:t xml:space="preserve">  </w:t>
      </w:r>
    </w:p>
    <w:p w:rsidR="00145DCD" w:rsidRPr="00E55E3D" w:rsidRDefault="00145DCD" w:rsidP="00AF7E69">
      <w:pPr>
        <w:pStyle w:val="ListParagraph"/>
        <w:numPr>
          <w:ilvl w:val="0"/>
          <w:numId w:val="28"/>
        </w:numPr>
        <w:spacing w:after="0"/>
        <w:rPr>
          <w:rFonts w:ascii="Calibri" w:hAnsi="Calibri" w:cs="Calibri"/>
          <w:sz w:val="24"/>
          <w:szCs w:val="24"/>
        </w:rPr>
      </w:pPr>
      <w:r w:rsidRPr="00E55E3D">
        <w:rPr>
          <w:rFonts w:ascii="Calibri" w:hAnsi="Calibri" w:cs="Calibri"/>
          <w:sz w:val="24"/>
          <w:szCs w:val="24"/>
        </w:rPr>
        <w:t xml:space="preserve">making our school a safe and happy community in which we all feel valued and value others and are able to make valuable contributions  </w:t>
      </w:r>
    </w:p>
    <w:p w:rsidR="00145DCD" w:rsidRPr="00E55E3D" w:rsidRDefault="00145DCD" w:rsidP="00AF7E69">
      <w:pPr>
        <w:pStyle w:val="ListParagraph"/>
        <w:numPr>
          <w:ilvl w:val="0"/>
          <w:numId w:val="28"/>
        </w:numPr>
        <w:spacing w:after="0"/>
        <w:rPr>
          <w:rFonts w:ascii="Calibri" w:hAnsi="Calibri" w:cs="Calibri"/>
          <w:sz w:val="24"/>
          <w:szCs w:val="24"/>
        </w:rPr>
      </w:pPr>
      <w:r w:rsidRPr="00E55E3D">
        <w:rPr>
          <w:rFonts w:ascii="Calibri" w:hAnsi="Calibri" w:cs="Calibri"/>
          <w:sz w:val="24"/>
          <w:szCs w:val="24"/>
        </w:rPr>
        <w:t xml:space="preserve">developing understanding and mutual respect of all individuals and groups and their beliefs or views  </w:t>
      </w:r>
    </w:p>
    <w:p w:rsidR="00B47819" w:rsidRPr="00E55E3D" w:rsidRDefault="00B47819" w:rsidP="00B47819">
      <w:pPr>
        <w:pStyle w:val="ListParagraph"/>
        <w:spacing w:after="0"/>
        <w:rPr>
          <w:rFonts w:ascii="Calibri" w:hAnsi="Calibri" w:cs="Calibri"/>
          <w:sz w:val="24"/>
          <w:szCs w:val="24"/>
        </w:rPr>
      </w:pPr>
    </w:p>
    <w:p w:rsidR="00145DCD" w:rsidRPr="00E55E3D" w:rsidRDefault="00145DCD" w:rsidP="0034409A">
      <w:pPr>
        <w:spacing w:after="0"/>
        <w:rPr>
          <w:rFonts w:ascii="Calibri" w:hAnsi="Calibri" w:cs="Calibri"/>
          <w:sz w:val="24"/>
          <w:szCs w:val="24"/>
        </w:rPr>
      </w:pPr>
    </w:p>
    <w:p w:rsidR="00145DCD" w:rsidRPr="00E55E3D" w:rsidRDefault="00145DCD" w:rsidP="0034409A">
      <w:pPr>
        <w:spacing w:after="0"/>
        <w:rPr>
          <w:rFonts w:ascii="Calibri" w:hAnsi="Calibri" w:cs="Calibri"/>
          <w:b/>
          <w:sz w:val="24"/>
          <w:szCs w:val="24"/>
        </w:rPr>
      </w:pPr>
      <w:r w:rsidRPr="00E55E3D">
        <w:rPr>
          <w:rFonts w:ascii="Calibri" w:hAnsi="Calibri" w:cs="Calibri"/>
          <w:b/>
          <w:sz w:val="24"/>
          <w:szCs w:val="24"/>
        </w:rPr>
        <w:t xml:space="preserve">The following values are central to all that we do within our community.  </w:t>
      </w:r>
    </w:p>
    <w:p w:rsidR="00145DCD" w:rsidRPr="00E55E3D" w:rsidRDefault="002A7076" w:rsidP="0034409A">
      <w:pPr>
        <w:spacing w:after="0"/>
        <w:rPr>
          <w:rFonts w:ascii="Calibri" w:hAnsi="Calibri" w:cs="Calibri"/>
          <w:sz w:val="24"/>
          <w:szCs w:val="24"/>
        </w:rPr>
      </w:pPr>
      <w:r w:rsidRPr="00E55E3D">
        <w:rPr>
          <w:rFonts w:ascii="Calibri" w:hAnsi="Calibri" w:cs="Calibri"/>
          <w:sz w:val="24"/>
          <w:szCs w:val="24"/>
        </w:rPr>
        <w:t xml:space="preserve">Respect </w:t>
      </w:r>
    </w:p>
    <w:p w:rsidR="002A7076" w:rsidRPr="00E55E3D" w:rsidRDefault="002A7076" w:rsidP="0034409A">
      <w:pPr>
        <w:spacing w:after="0"/>
        <w:rPr>
          <w:rFonts w:ascii="Calibri" w:hAnsi="Calibri" w:cs="Calibri"/>
          <w:sz w:val="24"/>
          <w:szCs w:val="24"/>
        </w:rPr>
      </w:pPr>
      <w:r w:rsidRPr="00E55E3D">
        <w:rPr>
          <w:rFonts w:ascii="Calibri" w:hAnsi="Calibri" w:cs="Calibri"/>
          <w:sz w:val="24"/>
          <w:szCs w:val="24"/>
        </w:rPr>
        <w:t>Nurture</w:t>
      </w:r>
    </w:p>
    <w:p w:rsidR="002A7076" w:rsidRPr="00E55E3D" w:rsidRDefault="002A7076" w:rsidP="0034409A">
      <w:pPr>
        <w:spacing w:after="0"/>
        <w:rPr>
          <w:rFonts w:ascii="Calibri" w:hAnsi="Calibri" w:cs="Calibri"/>
          <w:sz w:val="24"/>
          <w:szCs w:val="24"/>
        </w:rPr>
      </w:pPr>
      <w:r w:rsidRPr="00E55E3D">
        <w:rPr>
          <w:rFonts w:ascii="Calibri" w:hAnsi="Calibri" w:cs="Calibri"/>
          <w:sz w:val="24"/>
          <w:szCs w:val="24"/>
        </w:rPr>
        <w:t xml:space="preserve">Honesty </w:t>
      </w:r>
    </w:p>
    <w:p w:rsidR="002A7076" w:rsidRPr="00E55E3D" w:rsidRDefault="002A7076" w:rsidP="0034409A">
      <w:pPr>
        <w:spacing w:after="0"/>
        <w:rPr>
          <w:rFonts w:ascii="Calibri" w:hAnsi="Calibri" w:cs="Calibri"/>
          <w:sz w:val="24"/>
          <w:szCs w:val="24"/>
        </w:rPr>
      </w:pPr>
      <w:r w:rsidRPr="00E55E3D">
        <w:rPr>
          <w:rFonts w:ascii="Calibri" w:hAnsi="Calibri" w:cs="Calibri"/>
          <w:sz w:val="24"/>
          <w:szCs w:val="24"/>
        </w:rPr>
        <w:t>Happiness</w:t>
      </w:r>
    </w:p>
    <w:p w:rsidR="002A7076" w:rsidRPr="00E55E3D" w:rsidRDefault="002A7076" w:rsidP="0034409A">
      <w:pPr>
        <w:spacing w:after="0"/>
        <w:rPr>
          <w:rFonts w:ascii="Calibri" w:hAnsi="Calibri" w:cs="Calibri"/>
          <w:sz w:val="24"/>
          <w:szCs w:val="24"/>
        </w:rPr>
      </w:pPr>
      <w:r w:rsidRPr="00E55E3D">
        <w:rPr>
          <w:rFonts w:ascii="Calibri" w:hAnsi="Calibri" w:cs="Calibri"/>
          <w:sz w:val="24"/>
          <w:szCs w:val="24"/>
        </w:rPr>
        <w:t xml:space="preserve">Friendship </w:t>
      </w:r>
    </w:p>
    <w:p w:rsidR="002A7076" w:rsidRPr="00E55E3D" w:rsidRDefault="002A7076" w:rsidP="0034409A">
      <w:pPr>
        <w:spacing w:after="0"/>
        <w:rPr>
          <w:rFonts w:ascii="Calibri" w:hAnsi="Calibri" w:cs="Calibri"/>
          <w:sz w:val="24"/>
          <w:szCs w:val="24"/>
        </w:rPr>
      </w:pPr>
      <w:r w:rsidRPr="00E55E3D">
        <w:rPr>
          <w:rFonts w:ascii="Calibri" w:hAnsi="Calibri" w:cs="Calibri"/>
          <w:sz w:val="24"/>
          <w:szCs w:val="24"/>
        </w:rPr>
        <w:t>Confidence</w:t>
      </w:r>
    </w:p>
    <w:p w:rsidR="00145DCD" w:rsidRPr="00E55E3D" w:rsidRDefault="00145DCD" w:rsidP="0034409A">
      <w:pPr>
        <w:spacing w:after="0"/>
        <w:rPr>
          <w:rFonts w:ascii="Calibri" w:hAnsi="Calibri" w:cs="Calibri"/>
          <w:sz w:val="24"/>
          <w:szCs w:val="24"/>
        </w:rPr>
      </w:pPr>
      <w:r w:rsidRPr="00E55E3D">
        <w:rPr>
          <w:rFonts w:ascii="Calibri" w:hAnsi="Calibri" w:cs="Calibri"/>
          <w:sz w:val="24"/>
          <w:szCs w:val="24"/>
        </w:rPr>
        <w:t xml:space="preserve"> </w:t>
      </w:r>
    </w:p>
    <w:p w:rsidR="00145DCD" w:rsidRPr="00E55E3D" w:rsidRDefault="00145DCD" w:rsidP="0034409A">
      <w:pPr>
        <w:spacing w:after="0"/>
        <w:rPr>
          <w:rFonts w:ascii="Calibri" w:hAnsi="Calibri" w:cs="Calibri"/>
          <w:b/>
          <w:sz w:val="24"/>
          <w:szCs w:val="24"/>
          <w:u w:val="single"/>
        </w:rPr>
      </w:pPr>
      <w:r w:rsidRPr="00E55E3D">
        <w:rPr>
          <w:rFonts w:ascii="Calibri" w:hAnsi="Calibri" w:cs="Calibri"/>
          <w:sz w:val="24"/>
          <w:szCs w:val="24"/>
        </w:rPr>
        <w:t xml:space="preserve"> </w:t>
      </w:r>
      <w:r w:rsidRPr="00E55E3D">
        <w:rPr>
          <w:rFonts w:ascii="Calibri" w:hAnsi="Calibri" w:cs="Calibri"/>
          <w:b/>
          <w:sz w:val="24"/>
          <w:szCs w:val="24"/>
          <w:u w:val="single"/>
        </w:rPr>
        <w:t xml:space="preserve">Philosophy  </w:t>
      </w:r>
    </w:p>
    <w:p w:rsidR="00145DCD" w:rsidRPr="00E55E3D" w:rsidRDefault="00145DCD" w:rsidP="0034409A">
      <w:pPr>
        <w:spacing w:after="0"/>
        <w:rPr>
          <w:rFonts w:ascii="Calibri" w:hAnsi="Calibri" w:cs="Calibri"/>
          <w:sz w:val="24"/>
          <w:szCs w:val="24"/>
        </w:rPr>
      </w:pPr>
      <w:r w:rsidRPr="00E55E3D">
        <w:rPr>
          <w:rFonts w:ascii="Calibri" w:hAnsi="Calibri" w:cs="Calibri"/>
          <w:sz w:val="24"/>
          <w:szCs w:val="24"/>
        </w:rPr>
        <w:t xml:space="preserve">The school provides a broad and balanced curriculum for all our pupils including those with Special Educational Needs and ensures full curriculum entitlement and access. We are committed to maximum integration commensurate with meeting individual needs, the highest quality of education for all pupils and the efficient use of resources.  </w:t>
      </w:r>
    </w:p>
    <w:p w:rsidR="00145DCD" w:rsidRPr="00E55E3D" w:rsidRDefault="00145DCD" w:rsidP="0034409A">
      <w:pPr>
        <w:spacing w:after="0"/>
        <w:rPr>
          <w:rFonts w:ascii="Calibri" w:hAnsi="Calibri" w:cs="Calibri"/>
          <w:sz w:val="24"/>
          <w:szCs w:val="24"/>
        </w:rPr>
      </w:pPr>
      <w:r w:rsidRPr="00E55E3D">
        <w:rPr>
          <w:rFonts w:ascii="Calibri" w:hAnsi="Calibri" w:cs="Calibri"/>
          <w:sz w:val="24"/>
          <w:szCs w:val="24"/>
        </w:rPr>
        <w:t xml:space="preserve"> </w:t>
      </w:r>
    </w:p>
    <w:p w:rsidR="00842EAE" w:rsidRPr="00E55E3D" w:rsidRDefault="00145DCD" w:rsidP="0034409A">
      <w:pPr>
        <w:spacing w:after="0"/>
        <w:rPr>
          <w:rFonts w:ascii="Calibri" w:hAnsi="Calibri" w:cs="Calibri"/>
          <w:b/>
          <w:sz w:val="24"/>
          <w:szCs w:val="24"/>
          <w:u w:val="single"/>
        </w:rPr>
      </w:pPr>
      <w:r w:rsidRPr="00E55E3D">
        <w:rPr>
          <w:rFonts w:ascii="Calibri" w:hAnsi="Calibri" w:cs="Calibri"/>
          <w:b/>
          <w:sz w:val="24"/>
          <w:szCs w:val="24"/>
          <w:u w:val="single"/>
        </w:rPr>
        <w:t xml:space="preserve">Entitlement  </w:t>
      </w:r>
    </w:p>
    <w:p w:rsidR="00145DCD" w:rsidRPr="00E55E3D" w:rsidRDefault="00145DCD" w:rsidP="0034409A">
      <w:pPr>
        <w:spacing w:after="0"/>
        <w:rPr>
          <w:rFonts w:ascii="Calibri" w:hAnsi="Calibri" w:cs="Calibri"/>
          <w:sz w:val="24"/>
          <w:szCs w:val="24"/>
        </w:rPr>
      </w:pPr>
      <w:r w:rsidRPr="00E55E3D">
        <w:rPr>
          <w:rFonts w:ascii="Calibri" w:hAnsi="Calibri" w:cs="Calibri"/>
          <w:sz w:val="24"/>
          <w:szCs w:val="24"/>
        </w:rPr>
        <w:t>Kingsbury Primary</w:t>
      </w:r>
      <w:r w:rsidR="0034409A" w:rsidRPr="00E55E3D">
        <w:rPr>
          <w:rFonts w:ascii="Calibri" w:hAnsi="Calibri" w:cs="Calibri"/>
          <w:sz w:val="24"/>
          <w:szCs w:val="24"/>
        </w:rPr>
        <w:t xml:space="preserve"> </w:t>
      </w:r>
      <w:r w:rsidRPr="00E55E3D">
        <w:rPr>
          <w:rFonts w:ascii="Calibri" w:hAnsi="Calibri" w:cs="Calibri"/>
          <w:sz w:val="24"/>
          <w:szCs w:val="24"/>
        </w:rPr>
        <w:t xml:space="preserve">School strives to be an inclusive school. It acknowledges the range of issues to be taken into account in the process of development. All pupils are welcome, including those with Special Educational Needs and Disabilities, in accordance with the LA’s admissions policy. </w:t>
      </w:r>
      <w:r w:rsidR="00307754" w:rsidRPr="00E55E3D">
        <w:rPr>
          <w:rFonts w:ascii="Calibri" w:hAnsi="Calibri" w:cs="Calibri"/>
          <w:sz w:val="24"/>
          <w:szCs w:val="24"/>
        </w:rPr>
        <w:t xml:space="preserve">The </w:t>
      </w:r>
      <w:r w:rsidRPr="00E55E3D">
        <w:rPr>
          <w:rFonts w:ascii="Calibri" w:hAnsi="Calibri" w:cs="Calibri"/>
          <w:sz w:val="24"/>
          <w:szCs w:val="24"/>
        </w:rPr>
        <w:t xml:space="preserve">school can offer wheelchair access via the front entrance to accommodate children with physical difficulties, and a disabled toilet. If we admit a child needing wheelchair access we will look at a programme of extending the wheelchair access around school to meet the individual’s needs. </w:t>
      </w:r>
    </w:p>
    <w:p w:rsidR="00145DCD" w:rsidRPr="00E55E3D" w:rsidRDefault="00145DCD" w:rsidP="0034409A">
      <w:pPr>
        <w:spacing w:after="0"/>
        <w:rPr>
          <w:rFonts w:ascii="Calibri" w:hAnsi="Calibri" w:cs="Calibri"/>
          <w:sz w:val="24"/>
          <w:szCs w:val="24"/>
        </w:rPr>
      </w:pPr>
      <w:r w:rsidRPr="00E55E3D">
        <w:rPr>
          <w:rFonts w:ascii="Calibri" w:hAnsi="Calibri" w:cs="Calibri"/>
          <w:sz w:val="24"/>
          <w:szCs w:val="24"/>
        </w:rPr>
        <w:t xml:space="preserve"> </w:t>
      </w:r>
    </w:p>
    <w:p w:rsidR="00145DCD" w:rsidRPr="00E55E3D" w:rsidRDefault="00145DCD" w:rsidP="0034409A">
      <w:pPr>
        <w:spacing w:after="0"/>
        <w:rPr>
          <w:rFonts w:ascii="Calibri" w:hAnsi="Calibri" w:cs="Calibri"/>
          <w:b/>
          <w:sz w:val="24"/>
          <w:szCs w:val="24"/>
          <w:u w:val="single"/>
        </w:rPr>
      </w:pPr>
      <w:r w:rsidRPr="00E55E3D">
        <w:rPr>
          <w:rFonts w:ascii="Calibri" w:hAnsi="Calibri" w:cs="Calibri"/>
          <w:b/>
          <w:sz w:val="24"/>
          <w:szCs w:val="24"/>
          <w:u w:val="single"/>
        </w:rPr>
        <w:lastRenderedPageBreak/>
        <w:t>Definition of Special Ed</w:t>
      </w:r>
      <w:r w:rsidR="00307754" w:rsidRPr="00E55E3D">
        <w:rPr>
          <w:rFonts w:ascii="Calibri" w:hAnsi="Calibri" w:cs="Calibri"/>
          <w:b/>
          <w:sz w:val="24"/>
          <w:szCs w:val="24"/>
          <w:u w:val="single"/>
        </w:rPr>
        <w:t>ucational Needs and Disability (Code o</w:t>
      </w:r>
      <w:r w:rsidR="00B47819" w:rsidRPr="00E55E3D">
        <w:rPr>
          <w:rFonts w:ascii="Calibri" w:hAnsi="Calibri" w:cs="Calibri"/>
          <w:b/>
          <w:sz w:val="24"/>
          <w:szCs w:val="24"/>
          <w:u w:val="single"/>
        </w:rPr>
        <w:t>f Practice: 0 to 25, January 2015</w:t>
      </w:r>
      <w:r w:rsidR="00307754" w:rsidRPr="00E55E3D">
        <w:rPr>
          <w:rFonts w:ascii="Calibri" w:hAnsi="Calibri" w:cs="Calibri"/>
          <w:b/>
          <w:sz w:val="24"/>
          <w:szCs w:val="24"/>
          <w:u w:val="single"/>
        </w:rPr>
        <w:t>)</w:t>
      </w:r>
      <w:r w:rsidRPr="00E55E3D">
        <w:rPr>
          <w:rFonts w:ascii="Calibri" w:hAnsi="Calibri" w:cs="Calibri"/>
          <w:b/>
          <w:sz w:val="24"/>
          <w:szCs w:val="24"/>
          <w:u w:val="single"/>
        </w:rPr>
        <w:t xml:space="preserve">  </w:t>
      </w:r>
    </w:p>
    <w:p w:rsidR="00307754" w:rsidRPr="00E55E3D" w:rsidRDefault="000F1A1D" w:rsidP="0034409A">
      <w:pPr>
        <w:spacing w:after="0"/>
        <w:rPr>
          <w:rFonts w:ascii="Calibri" w:hAnsi="Calibri" w:cs="Calibri"/>
          <w:sz w:val="24"/>
          <w:szCs w:val="24"/>
        </w:rPr>
      </w:pPr>
      <w:r w:rsidRPr="00E55E3D">
        <w:rPr>
          <w:rFonts w:ascii="Calibri" w:hAnsi="Calibri" w:cs="Calibri"/>
          <w:sz w:val="24"/>
          <w:szCs w:val="24"/>
        </w:rPr>
        <w:t>The main changes from the SEN Code of Practice (2001) reflect the changes introduced by the Children and Families Act 2014. The Code of Practice (201</w:t>
      </w:r>
      <w:r w:rsidR="00B47819" w:rsidRPr="00E55E3D">
        <w:rPr>
          <w:rFonts w:ascii="Calibri" w:hAnsi="Calibri" w:cs="Calibri"/>
          <w:sz w:val="24"/>
          <w:szCs w:val="24"/>
        </w:rPr>
        <w:t>4</w:t>
      </w:r>
      <w:r w:rsidRPr="00E55E3D">
        <w:rPr>
          <w:rFonts w:ascii="Calibri" w:hAnsi="Calibri" w:cs="Calibri"/>
          <w:sz w:val="24"/>
          <w:szCs w:val="24"/>
        </w:rPr>
        <w:t xml:space="preserve">) covers the 0-25 age range and includes guidance relating to disabled children and young people as well as those with </w:t>
      </w:r>
      <w:r w:rsidR="00B47819" w:rsidRPr="00E55E3D">
        <w:rPr>
          <w:rFonts w:ascii="Calibri" w:hAnsi="Calibri" w:cs="Calibri"/>
          <w:sz w:val="24"/>
          <w:szCs w:val="24"/>
        </w:rPr>
        <w:t>SEN. The Code of Practice</w:t>
      </w:r>
      <w:r w:rsidRPr="00E55E3D">
        <w:rPr>
          <w:rFonts w:ascii="Calibri" w:hAnsi="Calibri" w:cs="Calibri"/>
          <w:sz w:val="24"/>
          <w:szCs w:val="24"/>
        </w:rPr>
        <w:t xml:space="preserve"> states that a child or young person has SEN if they have a learning difficulty or disability which calls for special educational provision to be made for him or her. </w:t>
      </w:r>
    </w:p>
    <w:p w:rsidR="00307754" w:rsidRPr="00E55E3D" w:rsidRDefault="000F1A1D" w:rsidP="0034409A">
      <w:pPr>
        <w:spacing w:after="0"/>
        <w:rPr>
          <w:rFonts w:ascii="Calibri" w:hAnsi="Calibri" w:cs="Calibri"/>
          <w:sz w:val="24"/>
          <w:szCs w:val="24"/>
        </w:rPr>
      </w:pPr>
      <w:r w:rsidRPr="00E55E3D">
        <w:rPr>
          <w:rFonts w:ascii="Calibri" w:hAnsi="Calibri" w:cs="Calibri"/>
          <w:sz w:val="24"/>
          <w:szCs w:val="24"/>
        </w:rPr>
        <w:t xml:space="preserve">A child of compulsory school age or a young person has a learning difficulty or disability if he or she: </w:t>
      </w:r>
    </w:p>
    <w:p w:rsidR="00307754" w:rsidRPr="00E55E3D" w:rsidRDefault="00307754" w:rsidP="00307754">
      <w:pPr>
        <w:pStyle w:val="ListParagraph"/>
        <w:numPr>
          <w:ilvl w:val="0"/>
          <w:numId w:val="35"/>
        </w:numPr>
        <w:spacing w:after="0"/>
        <w:rPr>
          <w:rFonts w:ascii="Calibri" w:hAnsi="Calibri" w:cs="Calibri"/>
          <w:sz w:val="24"/>
          <w:szCs w:val="24"/>
        </w:rPr>
      </w:pPr>
      <w:r w:rsidRPr="00E55E3D">
        <w:rPr>
          <w:rFonts w:ascii="Calibri" w:hAnsi="Calibri" w:cs="Calibri"/>
          <w:sz w:val="24"/>
          <w:szCs w:val="24"/>
        </w:rPr>
        <w:t>h</w:t>
      </w:r>
      <w:r w:rsidR="000F1A1D" w:rsidRPr="00E55E3D">
        <w:rPr>
          <w:rFonts w:ascii="Calibri" w:hAnsi="Calibri" w:cs="Calibri"/>
          <w:sz w:val="24"/>
          <w:szCs w:val="24"/>
        </w:rPr>
        <w:t xml:space="preserve">as a significantly greater difficulty in learning than the majority of others of the same age, or </w:t>
      </w:r>
    </w:p>
    <w:p w:rsidR="001C4C4D" w:rsidRPr="00E55E3D" w:rsidRDefault="00307754" w:rsidP="00307754">
      <w:pPr>
        <w:pStyle w:val="ListParagraph"/>
        <w:numPr>
          <w:ilvl w:val="0"/>
          <w:numId w:val="35"/>
        </w:numPr>
        <w:spacing w:after="0"/>
        <w:rPr>
          <w:rFonts w:ascii="Calibri" w:hAnsi="Calibri" w:cs="Calibri"/>
          <w:sz w:val="24"/>
          <w:szCs w:val="24"/>
        </w:rPr>
      </w:pPr>
      <w:r w:rsidRPr="00E55E3D">
        <w:rPr>
          <w:rFonts w:ascii="Calibri" w:hAnsi="Calibri" w:cs="Calibri"/>
          <w:sz w:val="24"/>
          <w:szCs w:val="24"/>
        </w:rPr>
        <w:t>h</w:t>
      </w:r>
      <w:r w:rsidR="000F1A1D" w:rsidRPr="00E55E3D">
        <w:rPr>
          <w:rFonts w:ascii="Calibri" w:hAnsi="Calibri" w:cs="Calibri"/>
          <w:sz w:val="24"/>
          <w:szCs w:val="24"/>
        </w:rPr>
        <w:t>as a disability which prevents or hinders him or her from making use of educational facilities of a kind generally provided for others of the same age in mainstream schools</w:t>
      </w:r>
      <w:r w:rsidRPr="00E55E3D">
        <w:rPr>
          <w:rFonts w:ascii="Calibri" w:hAnsi="Calibri" w:cs="Calibri"/>
          <w:sz w:val="24"/>
          <w:szCs w:val="24"/>
        </w:rPr>
        <w:t>.</w:t>
      </w:r>
    </w:p>
    <w:p w:rsidR="00307754" w:rsidRPr="00E55E3D" w:rsidRDefault="00307754" w:rsidP="0034409A">
      <w:pPr>
        <w:spacing w:after="0"/>
        <w:rPr>
          <w:rFonts w:ascii="Calibri" w:hAnsi="Calibri" w:cs="Calibri"/>
          <w:b/>
          <w:sz w:val="24"/>
          <w:szCs w:val="24"/>
        </w:rPr>
      </w:pPr>
    </w:p>
    <w:p w:rsidR="00145DCD" w:rsidRPr="00E55E3D" w:rsidRDefault="00145DCD" w:rsidP="0034409A">
      <w:pPr>
        <w:spacing w:after="0"/>
        <w:rPr>
          <w:rFonts w:ascii="Calibri" w:hAnsi="Calibri" w:cs="Calibri"/>
          <w:b/>
          <w:sz w:val="24"/>
          <w:szCs w:val="24"/>
        </w:rPr>
      </w:pPr>
      <w:r w:rsidRPr="00E55E3D">
        <w:rPr>
          <w:rFonts w:ascii="Calibri" w:hAnsi="Calibri" w:cs="Calibri"/>
          <w:b/>
          <w:sz w:val="24"/>
          <w:szCs w:val="24"/>
        </w:rPr>
        <w:t>Pupils with SEN</w:t>
      </w:r>
      <w:r w:rsidR="00BD3D3B" w:rsidRPr="00E55E3D">
        <w:rPr>
          <w:rFonts w:ascii="Calibri" w:hAnsi="Calibri" w:cs="Calibri"/>
          <w:b/>
          <w:sz w:val="24"/>
          <w:szCs w:val="24"/>
        </w:rPr>
        <w:t>D</w:t>
      </w:r>
      <w:r w:rsidRPr="00E55E3D">
        <w:rPr>
          <w:rFonts w:ascii="Calibri" w:hAnsi="Calibri" w:cs="Calibri"/>
          <w:b/>
          <w:sz w:val="24"/>
          <w:szCs w:val="24"/>
        </w:rPr>
        <w:t xml:space="preserve"> usually fall into the following categories:  </w:t>
      </w:r>
    </w:p>
    <w:p w:rsidR="00145DCD" w:rsidRPr="00E55E3D" w:rsidRDefault="002A7076" w:rsidP="00AF7E69">
      <w:pPr>
        <w:pStyle w:val="ListParagraph"/>
        <w:numPr>
          <w:ilvl w:val="0"/>
          <w:numId w:val="30"/>
        </w:numPr>
        <w:spacing w:after="0"/>
        <w:rPr>
          <w:rFonts w:ascii="Calibri" w:hAnsi="Calibri" w:cs="Calibri"/>
          <w:sz w:val="24"/>
          <w:szCs w:val="24"/>
        </w:rPr>
      </w:pPr>
      <w:r w:rsidRPr="00E55E3D">
        <w:rPr>
          <w:rFonts w:ascii="Calibri" w:hAnsi="Calibri" w:cs="Calibri"/>
          <w:sz w:val="24"/>
          <w:szCs w:val="24"/>
        </w:rPr>
        <w:t>Moderate</w:t>
      </w:r>
      <w:r w:rsidR="00145DCD" w:rsidRPr="00E55E3D">
        <w:rPr>
          <w:rFonts w:ascii="Calibri" w:hAnsi="Calibri" w:cs="Calibri"/>
          <w:sz w:val="24"/>
          <w:szCs w:val="24"/>
        </w:rPr>
        <w:t xml:space="preserve"> Learning Difficulties </w:t>
      </w:r>
    </w:p>
    <w:p w:rsidR="00145DCD" w:rsidRPr="00E55E3D" w:rsidRDefault="00145DCD" w:rsidP="00AF7E69">
      <w:pPr>
        <w:pStyle w:val="ListParagraph"/>
        <w:numPr>
          <w:ilvl w:val="0"/>
          <w:numId w:val="30"/>
        </w:numPr>
        <w:spacing w:after="0"/>
        <w:rPr>
          <w:rFonts w:ascii="Calibri" w:hAnsi="Calibri" w:cs="Calibri"/>
          <w:sz w:val="24"/>
          <w:szCs w:val="24"/>
        </w:rPr>
      </w:pPr>
      <w:r w:rsidRPr="00E55E3D">
        <w:rPr>
          <w:rFonts w:ascii="Calibri" w:hAnsi="Calibri" w:cs="Calibri"/>
          <w:sz w:val="24"/>
          <w:szCs w:val="24"/>
        </w:rPr>
        <w:t xml:space="preserve">Specific Learning Difficulties </w:t>
      </w:r>
    </w:p>
    <w:p w:rsidR="00145DCD" w:rsidRPr="00E55E3D" w:rsidRDefault="00145DCD" w:rsidP="00AF7E69">
      <w:pPr>
        <w:pStyle w:val="ListParagraph"/>
        <w:numPr>
          <w:ilvl w:val="0"/>
          <w:numId w:val="30"/>
        </w:numPr>
        <w:spacing w:after="0"/>
        <w:rPr>
          <w:rFonts w:ascii="Calibri" w:hAnsi="Calibri" w:cs="Calibri"/>
          <w:sz w:val="24"/>
          <w:szCs w:val="24"/>
        </w:rPr>
      </w:pPr>
      <w:r w:rsidRPr="00E55E3D">
        <w:rPr>
          <w:rFonts w:ascii="Calibri" w:hAnsi="Calibri" w:cs="Calibri"/>
          <w:sz w:val="24"/>
          <w:szCs w:val="24"/>
        </w:rPr>
        <w:t xml:space="preserve">Behavioural, Emotional and Social Difficulties  </w:t>
      </w:r>
    </w:p>
    <w:p w:rsidR="00145DCD" w:rsidRPr="00E55E3D" w:rsidRDefault="00145DCD" w:rsidP="00AF7E69">
      <w:pPr>
        <w:pStyle w:val="ListParagraph"/>
        <w:numPr>
          <w:ilvl w:val="0"/>
          <w:numId w:val="30"/>
        </w:numPr>
        <w:spacing w:after="0"/>
        <w:rPr>
          <w:rFonts w:ascii="Calibri" w:hAnsi="Calibri" w:cs="Calibri"/>
          <w:sz w:val="24"/>
          <w:szCs w:val="24"/>
        </w:rPr>
      </w:pPr>
      <w:r w:rsidRPr="00E55E3D">
        <w:rPr>
          <w:rFonts w:ascii="Calibri" w:hAnsi="Calibri" w:cs="Calibri"/>
          <w:sz w:val="24"/>
          <w:szCs w:val="24"/>
        </w:rPr>
        <w:t xml:space="preserve">Speech, Language and Communication difficulties  </w:t>
      </w:r>
    </w:p>
    <w:p w:rsidR="00842EAE" w:rsidRPr="00E55E3D" w:rsidRDefault="00145DCD" w:rsidP="00AF7E69">
      <w:pPr>
        <w:pStyle w:val="ListParagraph"/>
        <w:numPr>
          <w:ilvl w:val="0"/>
          <w:numId w:val="30"/>
        </w:numPr>
        <w:spacing w:after="0"/>
        <w:rPr>
          <w:rFonts w:ascii="Calibri" w:hAnsi="Calibri" w:cs="Calibri"/>
          <w:sz w:val="24"/>
          <w:szCs w:val="24"/>
        </w:rPr>
      </w:pPr>
      <w:r w:rsidRPr="00E55E3D">
        <w:rPr>
          <w:rFonts w:ascii="Calibri" w:hAnsi="Calibri" w:cs="Calibri"/>
          <w:sz w:val="24"/>
          <w:szCs w:val="24"/>
        </w:rPr>
        <w:t xml:space="preserve">Hearing Impairment  </w:t>
      </w:r>
    </w:p>
    <w:p w:rsidR="00842EAE" w:rsidRPr="00E55E3D" w:rsidRDefault="00145DCD" w:rsidP="00AF7E69">
      <w:pPr>
        <w:pStyle w:val="ListParagraph"/>
        <w:numPr>
          <w:ilvl w:val="0"/>
          <w:numId w:val="30"/>
        </w:numPr>
        <w:spacing w:after="0"/>
        <w:rPr>
          <w:rFonts w:ascii="Calibri" w:hAnsi="Calibri" w:cs="Calibri"/>
          <w:sz w:val="24"/>
          <w:szCs w:val="24"/>
        </w:rPr>
      </w:pPr>
      <w:r w:rsidRPr="00E55E3D">
        <w:rPr>
          <w:rFonts w:ascii="Calibri" w:hAnsi="Calibri" w:cs="Calibri"/>
          <w:sz w:val="24"/>
          <w:szCs w:val="24"/>
        </w:rPr>
        <w:t xml:space="preserve">Visual Impairment </w:t>
      </w:r>
    </w:p>
    <w:p w:rsidR="00145DCD" w:rsidRPr="00E55E3D" w:rsidRDefault="00145DCD" w:rsidP="00AF7E69">
      <w:pPr>
        <w:pStyle w:val="ListParagraph"/>
        <w:numPr>
          <w:ilvl w:val="0"/>
          <w:numId w:val="30"/>
        </w:numPr>
        <w:spacing w:after="0"/>
        <w:rPr>
          <w:rFonts w:ascii="Calibri" w:hAnsi="Calibri" w:cs="Calibri"/>
          <w:sz w:val="24"/>
          <w:szCs w:val="24"/>
        </w:rPr>
      </w:pPr>
      <w:r w:rsidRPr="00E55E3D">
        <w:rPr>
          <w:rFonts w:ascii="Calibri" w:hAnsi="Calibri" w:cs="Calibri"/>
          <w:sz w:val="24"/>
          <w:szCs w:val="24"/>
        </w:rPr>
        <w:t xml:space="preserve">Physical/ Medical Difficulties </w:t>
      </w:r>
    </w:p>
    <w:p w:rsidR="00145DCD" w:rsidRPr="00E55E3D" w:rsidRDefault="00145DCD" w:rsidP="00AF7E69">
      <w:pPr>
        <w:pStyle w:val="ListParagraph"/>
        <w:numPr>
          <w:ilvl w:val="0"/>
          <w:numId w:val="30"/>
        </w:numPr>
        <w:spacing w:after="0"/>
        <w:rPr>
          <w:rFonts w:ascii="Calibri" w:hAnsi="Calibri" w:cs="Calibri"/>
          <w:sz w:val="24"/>
          <w:szCs w:val="24"/>
        </w:rPr>
      </w:pPr>
      <w:r w:rsidRPr="00E55E3D">
        <w:rPr>
          <w:rFonts w:ascii="Calibri" w:hAnsi="Calibri" w:cs="Calibri"/>
          <w:sz w:val="24"/>
          <w:szCs w:val="24"/>
        </w:rPr>
        <w:t xml:space="preserve">Autistic Spectrum Disorder  </w:t>
      </w:r>
    </w:p>
    <w:p w:rsidR="00145DCD" w:rsidRPr="00E55E3D" w:rsidRDefault="00145DCD" w:rsidP="0034409A">
      <w:pPr>
        <w:spacing w:after="0"/>
        <w:rPr>
          <w:rFonts w:ascii="Calibri" w:hAnsi="Calibri" w:cs="Calibri"/>
          <w:sz w:val="24"/>
          <w:szCs w:val="24"/>
        </w:rPr>
      </w:pPr>
      <w:r w:rsidRPr="00E55E3D">
        <w:rPr>
          <w:rFonts w:ascii="Calibri" w:hAnsi="Calibri" w:cs="Calibri"/>
          <w:sz w:val="24"/>
          <w:szCs w:val="24"/>
        </w:rPr>
        <w:t xml:space="preserve"> </w:t>
      </w:r>
    </w:p>
    <w:p w:rsidR="00145DCD" w:rsidRPr="00E55E3D" w:rsidRDefault="00145DCD" w:rsidP="0034409A">
      <w:pPr>
        <w:spacing w:after="0"/>
        <w:rPr>
          <w:rFonts w:ascii="Calibri" w:hAnsi="Calibri" w:cs="Calibri"/>
          <w:b/>
          <w:sz w:val="24"/>
          <w:szCs w:val="24"/>
        </w:rPr>
      </w:pPr>
      <w:r w:rsidRPr="00E55E3D">
        <w:rPr>
          <w:rFonts w:ascii="Calibri" w:hAnsi="Calibri" w:cs="Calibri"/>
          <w:b/>
          <w:sz w:val="24"/>
          <w:szCs w:val="24"/>
        </w:rPr>
        <w:t xml:space="preserve">These difficulties are divided into four categories: </w:t>
      </w:r>
    </w:p>
    <w:p w:rsidR="00145DCD" w:rsidRPr="00E55E3D" w:rsidRDefault="00145DCD" w:rsidP="00AF7E69">
      <w:pPr>
        <w:pStyle w:val="ListParagraph"/>
        <w:numPr>
          <w:ilvl w:val="0"/>
          <w:numId w:val="33"/>
        </w:numPr>
        <w:spacing w:after="0"/>
        <w:rPr>
          <w:rFonts w:ascii="Calibri" w:hAnsi="Calibri" w:cs="Calibri"/>
          <w:sz w:val="24"/>
          <w:szCs w:val="24"/>
        </w:rPr>
      </w:pPr>
      <w:r w:rsidRPr="00E55E3D">
        <w:rPr>
          <w:rFonts w:ascii="Calibri" w:hAnsi="Calibri" w:cs="Calibri"/>
          <w:sz w:val="24"/>
          <w:szCs w:val="24"/>
        </w:rPr>
        <w:t xml:space="preserve">Communication and interaction  </w:t>
      </w:r>
    </w:p>
    <w:p w:rsidR="00145DCD" w:rsidRPr="00E55E3D" w:rsidRDefault="00145DCD" w:rsidP="00AF7E69">
      <w:pPr>
        <w:pStyle w:val="ListParagraph"/>
        <w:numPr>
          <w:ilvl w:val="0"/>
          <w:numId w:val="33"/>
        </w:numPr>
        <w:spacing w:after="0"/>
        <w:rPr>
          <w:rFonts w:ascii="Calibri" w:hAnsi="Calibri" w:cs="Calibri"/>
          <w:sz w:val="24"/>
          <w:szCs w:val="24"/>
        </w:rPr>
      </w:pPr>
      <w:r w:rsidRPr="00E55E3D">
        <w:rPr>
          <w:rFonts w:ascii="Calibri" w:hAnsi="Calibri" w:cs="Calibri"/>
          <w:sz w:val="24"/>
          <w:szCs w:val="24"/>
        </w:rPr>
        <w:t xml:space="preserve">Cognition and learning  </w:t>
      </w:r>
    </w:p>
    <w:p w:rsidR="00145DCD" w:rsidRPr="00E55E3D" w:rsidRDefault="00145DCD" w:rsidP="00AF7E69">
      <w:pPr>
        <w:pStyle w:val="ListParagraph"/>
        <w:numPr>
          <w:ilvl w:val="0"/>
          <w:numId w:val="33"/>
        </w:numPr>
        <w:spacing w:after="0"/>
        <w:rPr>
          <w:rFonts w:ascii="Calibri" w:hAnsi="Calibri" w:cs="Calibri"/>
          <w:sz w:val="24"/>
          <w:szCs w:val="24"/>
        </w:rPr>
      </w:pPr>
      <w:r w:rsidRPr="00E55E3D">
        <w:rPr>
          <w:rFonts w:ascii="Calibri" w:hAnsi="Calibri" w:cs="Calibri"/>
          <w:sz w:val="24"/>
          <w:szCs w:val="24"/>
        </w:rPr>
        <w:t xml:space="preserve">Behaviour, emotional and social development </w:t>
      </w:r>
    </w:p>
    <w:p w:rsidR="00635F40" w:rsidRPr="00E55E3D" w:rsidRDefault="00145DCD" w:rsidP="00AF7E69">
      <w:pPr>
        <w:pStyle w:val="ListParagraph"/>
        <w:numPr>
          <w:ilvl w:val="0"/>
          <w:numId w:val="33"/>
        </w:numPr>
        <w:spacing w:after="0"/>
        <w:rPr>
          <w:rFonts w:ascii="Calibri" w:hAnsi="Calibri" w:cs="Calibri"/>
          <w:sz w:val="24"/>
          <w:szCs w:val="24"/>
        </w:rPr>
      </w:pPr>
      <w:r w:rsidRPr="00E55E3D">
        <w:rPr>
          <w:rFonts w:ascii="Calibri" w:hAnsi="Calibri" w:cs="Calibri"/>
          <w:sz w:val="24"/>
          <w:szCs w:val="24"/>
        </w:rPr>
        <w:t xml:space="preserve">Sensory and/or physical  </w:t>
      </w:r>
    </w:p>
    <w:p w:rsidR="00842EAE" w:rsidRPr="00E55E3D" w:rsidRDefault="00842EAE" w:rsidP="00842EAE">
      <w:pPr>
        <w:spacing w:after="0"/>
        <w:ind w:left="360"/>
        <w:rPr>
          <w:rFonts w:ascii="Calibri" w:hAnsi="Calibri" w:cs="Calibri"/>
          <w:sz w:val="24"/>
          <w:szCs w:val="24"/>
        </w:rPr>
      </w:pPr>
    </w:p>
    <w:p w:rsidR="006036E8" w:rsidRPr="00E55E3D" w:rsidRDefault="006036E8" w:rsidP="00842EAE">
      <w:pPr>
        <w:spacing w:after="0"/>
        <w:ind w:left="360"/>
        <w:rPr>
          <w:rFonts w:ascii="Calibri" w:hAnsi="Calibri" w:cs="Calibri"/>
          <w:sz w:val="24"/>
          <w:szCs w:val="24"/>
        </w:rPr>
      </w:pPr>
    </w:p>
    <w:p w:rsidR="00145DCD" w:rsidRPr="00E55E3D" w:rsidRDefault="00145DCD" w:rsidP="0034409A">
      <w:pPr>
        <w:spacing w:after="0"/>
        <w:rPr>
          <w:rFonts w:ascii="Calibri" w:hAnsi="Calibri" w:cs="Calibri"/>
          <w:sz w:val="24"/>
          <w:szCs w:val="24"/>
        </w:rPr>
      </w:pPr>
      <w:r w:rsidRPr="00E55E3D">
        <w:rPr>
          <w:rFonts w:ascii="Calibri" w:hAnsi="Calibri" w:cs="Calibri"/>
          <w:b/>
          <w:sz w:val="24"/>
          <w:szCs w:val="24"/>
          <w:u w:val="single"/>
        </w:rPr>
        <w:t>Identification and Assessment of Pupils with Special Educational Needs and Disabilities</w:t>
      </w:r>
      <w:r w:rsidRPr="00E55E3D">
        <w:rPr>
          <w:rFonts w:ascii="Calibri" w:hAnsi="Calibri" w:cs="Calibri"/>
          <w:sz w:val="24"/>
          <w:szCs w:val="24"/>
        </w:rPr>
        <w:t xml:space="preserve"> </w:t>
      </w:r>
    </w:p>
    <w:p w:rsidR="00A54655" w:rsidRPr="00E55E3D" w:rsidRDefault="00A54655" w:rsidP="0034409A">
      <w:pPr>
        <w:spacing w:after="0"/>
        <w:rPr>
          <w:rFonts w:ascii="Calibri" w:hAnsi="Calibri" w:cs="Calibri"/>
          <w:sz w:val="24"/>
          <w:szCs w:val="24"/>
        </w:rPr>
      </w:pPr>
    </w:p>
    <w:p w:rsidR="001C4C4D" w:rsidRPr="00E55E3D" w:rsidRDefault="00145DCD" w:rsidP="0034409A">
      <w:pPr>
        <w:spacing w:after="0"/>
        <w:rPr>
          <w:rFonts w:ascii="Calibri" w:hAnsi="Calibri" w:cs="Calibri"/>
          <w:sz w:val="24"/>
          <w:szCs w:val="24"/>
        </w:rPr>
      </w:pPr>
      <w:r w:rsidRPr="00E55E3D">
        <w:rPr>
          <w:rFonts w:ascii="Calibri" w:hAnsi="Calibri" w:cs="Calibri"/>
          <w:sz w:val="24"/>
          <w:szCs w:val="24"/>
        </w:rPr>
        <w:t xml:space="preserve">Pupils with Special Educational Needs or Disabilities are identified as early as possible. Kingsbury Primary has established a </w:t>
      </w:r>
      <w:r w:rsidR="001C4C4D" w:rsidRPr="00E55E3D">
        <w:rPr>
          <w:rFonts w:ascii="Calibri" w:hAnsi="Calibri" w:cs="Calibri"/>
          <w:sz w:val="24"/>
          <w:szCs w:val="24"/>
        </w:rPr>
        <w:t>six</w:t>
      </w:r>
      <w:r w:rsidRPr="00E55E3D">
        <w:rPr>
          <w:rFonts w:ascii="Calibri" w:hAnsi="Calibri" w:cs="Calibri"/>
          <w:sz w:val="24"/>
          <w:szCs w:val="24"/>
        </w:rPr>
        <w:t>-stage process for the identification, assessment and provision, in accordance with the revised Code of Practice. These stages are:</w:t>
      </w:r>
    </w:p>
    <w:p w:rsidR="001C4C4D" w:rsidRPr="00E55E3D" w:rsidRDefault="001C4C4D" w:rsidP="00AF7E69">
      <w:pPr>
        <w:pStyle w:val="ListParagraph"/>
        <w:numPr>
          <w:ilvl w:val="0"/>
          <w:numId w:val="32"/>
        </w:numPr>
        <w:spacing w:after="0"/>
        <w:rPr>
          <w:rFonts w:ascii="Calibri" w:hAnsi="Calibri" w:cs="Calibri"/>
          <w:sz w:val="24"/>
          <w:szCs w:val="24"/>
        </w:rPr>
      </w:pPr>
      <w:r w:rsidRPr="00E55E3D">
        <w:rPr>
          <w:rFonts w:ascii="Calibri" w:hAnsi="Calibri" w:cs="Calibri"/>
          <w:sz w:val="24"/>
          <w:szCs w:val="24"/>
        </w:rPr>
        <w:t xml:space="preserve">Stage 1: The class teacher identifies and consults with the SENDCO in setting up SMART targets for the child (previously IEP) </w:t>
      </w:r>
    </w:p>
    <w:p w:rsidR="001C4C4D" w:rsidRPr="00E55E3D" w:rsidRDefault="001C4C4D" w:rsidP="00AF7E69">
      <w:pPr>
        <w:pStyle w:val="ListParagraph"/>
        <w:numPr>
          <w:ilvl w:val="0"/>
          <w:numId w:val="32"/>
        </w:numPr>
        <w:spacing w:after="0"/>
        <w:rPr>
          <w:rFonts w:ascii="Calibri" w:hAnsi="Calibri" w:cs="Calibri"/>
          <w:sz w:val="24"/>
          <w:szCs w:val="24"/>
        </w:rPr>
      </w:pPr>
      <w:r w:rsidRPr="00E55E3D">
        <w:rPr>
          <w:rFonts w:ascii="Calibri" w:hAnsi="Calibri" w:cs="Calibri"/>
          <w:sz w:val="24"/>
          <w:szCs w:val="24"/>
        </w:rPr>
        <w:t>Stage 2: The class teacher discuss the child’s learning</w:t>
      </w:r>
      <w:r w:rsidR="00A54655" w:rsidRPr="00E55E3D">
        <w:rPr>
          <w:rFonts w:ascii="Calibri" w:hAnsi="Calibri" w:cs="Calibri"/>
          <w:sz w:val="24"/>
          <w:szCs w:val="24"/>
        </w:rPr>
        <w:t xml:space="preserve"> and targets with parents</w:t>
      </w:r>
      <w:r w:rsidRPr="00E55E3D">
        <w:rPr>
          <w:rFonts w:ascii="Calibri" w:hAnsi="Calibri" w:cs="Calibri"/>
          <w:sz w:val="24"/>
          <w:szCs w:val="24"/>
        </w:rPr>
        <w:t xml:space="preserve">. Targets will be agreed by the class teacher, parent and child in relation to their learning difficulty. </w:t>
      </w:r>
    </w:p>
    <w:p w:rsidR="001C4C4D" w:rsidRPr="00E55E3D" w:rsidRDefault="001C4C4D" w:rsidP="00AF7E69">
      <w:pPr>
        <w:pStyle w:val="ListParagraph"/>
        <w:numPr>
          <w:ilvl w:val="0"/>
          <w:numId w:val="32"/>
        </w:numPr>
        <w:spacing w:after="0"/>
        <w:rPr>
          <w:rFonts w:ascii="Calibri" w:hAnsi="Calibri" w:cs="Calibri"/>
          <w:sz w:val="24"/>
          <w:szCs w:val="24"/>
        </w:rPr>
      </w:pPr>
      <w:r w:rsidRPr="00E55E3D">
        <w:rPr>
          <w:rFonts w:ascii="Calibri" w:hAnsi="Calibri" w:cs="Calibri"/>
          <w:sz w:val="24"/>
          <w:szCs w:val="24"/>
        </w:rPr>
        <w:lastRenderedPageBreak/>
        <w:t>Stage 3: The class teacher, with support from SENDCO if needed, takes the lead in gathering information and coord</w:t>
      </w:r>
      <w:r w:rsidR="00A54655" w:rsidRPr="00E55E3D">
        <w:rPr>
          <w:rFonts w:ascii="Calibri" w:hAnsi="Calibri" w:cs="Calibri"/>
          <w:sz w:val="24"/>
          <w:szCs w:val="24"/>
        </w:rPr>
        <w:t>inating the provision for the child.</w:t>
      </w:r>
    </w:p>
    <w:p w:rsidR="001C4C4D" w:rsidRPr="00E55E3D" w:rsidRDefault="001C4C4D" w:rsidP="00AF7E69">
      <w:pPr>
        <w:pStyle w:val="ListParagraph"/>
        <w:numPr>
          <w:ilvl w:val="0"/>
          <w:numId w:val="32"/>
        </w:numPr>
        <w:spacing w:after="0"/>
        <w:rPr>
          <w:rFonts w:ascii="Calibri" w:hAnsi="Calibri" w:cs="Calibri"/>
          <w:sz w:val="24"/>
          <w:szCs w:val="24"/>
        </w:rPr>
      </w:pPr>
      <w:r w:rsidRPr="00E55E3D">
        <w:rPr>
          <w:rFonts w:ascii="Calibri" w:hAnsi="Calibri" w:cs="Calibri"/>
          <w:sz w:val="24"/>
          <w:szCs w:val="24"/>
        </w:rPr>
        <w:t xml:space="preserve">Stage 4: The teacher and the SENDCO are supported by outside agency involvement if needed. </w:t>
      </w:r>
    </w:p>
    <w:p w:rsidR="001C4C4D" w:rsidRPr="00E55E3D" w:rsidRDefault="001C4C4D" w:rsidP="0034409A">
      <w:pPr>
        <w:spacing w:after="0"/>
        <w:rPr>
          <w:rFonts w:ascii="Calibri" w:hAnsi="Calibri" w:cs="Calibri"/>
          <w:sz w:val="24"/>
          <w:szCs w:val="24"/>
        </w:rPr>
      </w:pPr>
    </w:p>
    <w:p w:rsidR="001C4C4D" w:rsidRPr="00E55E3D" w:rsidRDefault="001C4C4D" w:rsidP="0034409A">
      <w:pPr>
        <w:spacing w:after="0"/>
        <w:rPr>
          <w:rFonts w:ascii="Calibri" w:hAnsi="Calibri" w:cs="Calibri"/>
          <w:sz w:val="24"/>
          <w:szCs w:val="24"/>
        </w:rPr>
      </w:pPr>
      <w:r w:rsidRPr="00E55E3D">
        <w:rPr>
          <w:rFonts w:ascii="Calibri" w:hAnsi="Calibri" w:cs="Calibri"/>
          <w:sz w:val="24"/>
          <w:szCs w:val="24"/>
        </w:rPr>
        <w:t xml:space="preserve">If needed: </w:t>
      </w:r>
    </w:p>
    <w:p w:rsidR="001C4C4D" w:rsidRPr="00E55E3D" w:rsidRDefault="001C4C4D" w:rsidP="00AF7E69">
      <w:pPr>
        <w:pStyle w:val="ListParagraph"/>
        <w:numPr>
          <w:ilvl w:val="0"/>
          <w:numId w:val="31"/>
        </w:numPr>
        <w:spacing w:after="0"/>
        <w:rPr>
          <w:rFonts w:ascii="Calibri" w:hAnsi="Calibri" w:cs="Calibri"/>
          <w:sz w:val="24"/>
          <w:szCs w:val="24"/>
        </w:rPr>
      </w:pPr>
      <w:r w:rsidRPr="00E55E3D">
        <w:rPr>
          <w:rFonts w:ascii="Calibri" w:hAnsi="Calibri" w:cs="Calibri"/>
          <w:sz w:val="24"/>
          <w:szCs w:val="24"/>
        </w:rPr>
        <w:t>Stage 5: The LA may consider the need for statutory assessment and may order multi-disciplinary assessment through the Educational Psychologist.</w:t>
      </w:r>
    </w:p>
    <w:p w:rsidR="001C4C4D" w:rsidRPr="00E55E3D" w:rsidRDefault="001C4C4D" w:rsidP="00AF7E69">
      <w:pPr>
        <w:pStyle w:val="ListParagraph"/>
        <w:numPr>
          <w:ilvl w:val="0"/>
          <w:numId w:val="31"/>
        </w:numPr>
        <w:spacing w:after="0"/>
        <w:rPr>
          <w:rFonts w:ascii="Calibri" w:hAnsi="Calibri" w:cs="Calibri"/>
          <w:sz w:val="24"/>
          <w:szCs w:val="24"/>
        </w:rPr>
      </w:pPr>
      <w:r w:rsidRPr="00E55E3D">
        <w:rPr>
          <w:rFonts w:ascii="Calibri" w:hAnsi="Calibri" w:cs="Calibri"/>
          <w:sz w:val="24"/>
          <w:szCs w:val="24"/>
        </w:rPr>
        <w:t>Stage 6: The LA may issue an Educational Health Care Plan (EHCP).</w:t>
      </w:r>
    </w:p>
    <w:p w:rsidR="00A54655" w:rsidRPr="00E55E3D" w:rsidRDefault="00A54655" w:rsidP="00A54655">
      <w:pPr>
        <w:spacing w:after="0"/>
        <w:rPr>
          <w:rFonts w:ascii="Calibri" w:hAnsi="Calibri" w:cs="Calibri"/>
          <w:sz w:val="24"/>
          <w:szCs w:val="24"/>
        </w:rPr>
      </w:pPr>
    </w:p>
    <w:p w:rsidR="00A54655" w:rsidRPr="00E55E3D" w:rsidRDefault="00A54655" w:rsidP="00A54655">
      <w:pPr>
        <w:spacing w:after="0"/>
        <w:rPr>
          <w:rFonts w:ascii="Calibri" w:hAnsi="Calibri" w:cs="Calibri"/>
          <w:sz w:val="24"/>
          <w:szCs w:val="24"/>
        </w:rPr>
      </w:pPr>
    </w:p>
    <w:p w:rsidR="00145DCD" w:rsidRPr="00E55E3D" w:rsidRDefault="00145DCD" w:rsidP="0034409A">
      <w:pPr>
        <w:spacing w:after="0"/>
        <w:rPr>
          <w:rFonts w:ascii="Calibri" w:hAnsi="Calibri" w:cs="Calibri"/>
          <w:sz w:val="24"/>
          <w:szCs w:val="24"/>
        </w:rPr>
      </w:pPr>
    </w:p>
    <w:p w:rsidR="00635F40" w:rsidRPr="00E55E3D" w:rsidRDefault="00145DCD" w:rsidP="0034409A">
      <w:pPr>
        <w:spacing w:after="0"/>
        <w:rPr>
          <w:rFonts w:ascii="Calibri" w:hAnsi="Calibri" w:cs="Calibri"/>
          <w:b/>
          <w:sz w:val="24"/>
          <w:szCs w:val="24"/>
          <w:u w:val="single"/>
        </w:rPr>
      </w:pPr>
      <w:r w:rsidRPr="00E55E3D">
        <w:rPr>
          <w:rFonts w:ascii="Calibri" w:hAnsi="Calibri" w:cs="Calibri"/>
          <w:b/>
          <w:sz w:val="24"/>
          <w:szCs w:val="24"/>
          <w:u w:val="single"/>
        </w:rPr>
        <w:t xml:space="preserve">Organisation of Support and Access to the Curriculum </w:t>
      </w:r>
    </w:p>
    <w:p w:rsidR="00A54655" w:rsidRPr="00E55E3D" w:rsidRDefault="00A54655" w:rsidP="0034409A">
      <w:pPr>
        <w:spacing w:after="0"/>
        <w:rPr>
          <w:rFonts w:ascii="Calibri" w:hAnsi="Calibri" w:cs="Calibri"/>
          <w:b/>
          <w:sz w:val="24"/>
          <w:szCs w:val="24"/>
          <w:u w:val="single"/>
        </w:rPr>
      </w:pPr>
    </w:p>
    <w:p w:rsidR="00635F40" w:rsidRPr="00E55E3D" w:rsidRDefault="00145DCD" w:rsidP="0034409A">
      <w:pPr>
        <w:spacing w:after="0"/>
        <w:rPr>
          <w:rFonts w:ascii="Calibri" w:hAnsi="Calibri" w:cs="Calibri"/>
          <w:sz w:val="24"/>
          <w:szCs w:val="24"/>
        </w:rPr>
      </w:pPr>
      <w:r w:rsidRPr="00E55E3D">
        <w:rPr>
          <w:rFonts w:ascii="Calibri" w:hAnsi="Calibri" w:cs="Calibri"/>
          <w:sz w:val="24"/>
          <w:szCs w:val="24"/>
        </w:rPr>
        <w:t xml:space="preserve">Kingsbury Primary strives to be an inclusive school engendering a sense of community and belonging through:  </w:t>
      </w:r>
    </w:p>
    <w:p w:rsidR="00635F40" w:rsidRPr="00E55E3D" w:rsidRDefault="00145DCD" w:rsidP="00AF7E69">
      <w:pPr>
        <w:pStyle w:val="ListParagraph"/>
        <w:numPr>
          <w:ilvl w:val="0"/>
          <w:numId w:val="34"/>
        </w:numPr>
        <w:spacing w:after="0"/>
        <w:ind w:left="709"/>
        <w:rPr>
          <w:rFonts w:ascii="Calibri" w:hAnsi="Calibri" w:cs="Calibri"/>
          <w:sz w:val="24"/>
          <w:szCs w:val="24"/>
        </w:rPr>
      </w:pPr>
      <w:r w:rsidRPr="00E55E3D">
        <w:rPr>
          <w:rFonts w:ascii="Calibri" w:hAnsi="Calibri" w:cs="Calibri"/>
          <w:sz w:val="24"/>
          <w:szCs w:val="24"/>
        </w:rPr>
        <w:t xml:space="preserve">Inclusive ethos  </w:t>
      </w:r>
    </w:p>
    <w:p w:rsidR="00635F40" w:rsidRPr="00E55E3D" w:rsidRDefault="00145DCD" w:rsidP="00AF7E69">
      <w:pPr>
        <w:pStyle w:val="ListParagraph"/>
        <w:numPr>
          <w:ilvl w:val="0"/>
          <w:numId w:val="34"/>
        </w:numPr>
        <w:spacing w:after="0"/>
        <w:ind w:left="709"/>
        <w:rPr>
          <w:rFonts w:ascii="Calibri" w:hAnsi="Calibri" w:cs="Calibri"/>
          <w:sz w:val="24"/>
          <w:szCs w:val="24"/>
        </w:rPr>
      </w:pPr>
      <w:r w:rsidRPr="00E55E3D">
        <w:rPr>
          <w:rFonts w:ascii="Calibri" w:hAnsi="Calibri" w:cs="Calibri"/>
          <w:sz w:val="24"/>
          <w:szCs w:val="24"/>
        </w:rPr>
        <w:t xml:space="preserve">Broad and balanced curriculum for all pupils  </w:t>
      </w:r>
    </w:p>
    <w:p w:rsidR="00635F40" w:rsidRPr="00E55E3D" w:rsidRDefault="00145DCD" w:rsidP="00AF7E69">
      <w:pPr>
        <w:pStyle w:val="ListParagraph"/>
        <w:numPr>
          <w:ilvl w:val="0"/>
          <w:numId w:val="34"/>
        </w:numPr>
        <w:spacing w:after="0"/>
        <w:ind w:left="709"/>
        <w:rPr>
          <w:rFonts w:ascii="Calibri" w:hAnsi="Calibri" w:cs="Calibri"/>
          <w:sz w:val="24"/>
          <w:szCs w:val="24"/>
        </w:rPr>
      </w:pPr>
      <w:r w:rsidRPr="00E55E3D">
        <w:rPr>
          <w:rFonts w:ascii="Calibri" w:hAnsi="Calibri" w:cs="Calibri"/>
          <w:sz w:val="24"/>
          <w:szCs w:val="24"/>
        </w:rPr>
        <w:t xml:space="preserve">Systems for early identification of barriers to learning and participation </w:t>
      </w:r>
    </w:p>
    <w:p w:rsidR="00635F40" w:rsidRPr="00E55E3D" w:rsidRDefault="00145DCD" w:rsidP="00AF7E69">
      <w:pPr>
        <w:pStyle w:val="ListParagraph"/>
        <w:numPr>
          <w:ilvl w:val="0"/>
          <w:numId w:val="34"/>
        </w:numPr>
        <w:spacing w:after="0"/>
        <w:ind w:left="709"/>
        <w:rPr>
          <w:rFonts w:ascii="Calibri" w:hAnsi="Calibri" w:cs="Calibri"/>
          <w:sz w:val="24"/>
          <w:szCs w:val="24"/>
        </w:rPr>
      </w:pPr>
      <w:r w:rsidRPr="00E55E3D">
        <w:rPr>
          <w:rFonts w:ascii="Calibri" w:hAnsi="Calibri" w:cs="Calibri"/>
          <w:sz w:val="24"/>
          <w:szCs w:val="24"/>
        </w:rPr>
        <w:t xml:space="preserve">High expectations and suitable targets for all children  </w:t>
      </w:r>
    </w:p>
    <w:p w:rsidR="00A54655" w:rsidRPr="00E55E3D" w:rsidRDefault="00145DCD" w:rsidP="00AF7E69">
      <w:pPr>
        <w:pStyle w:val="ListParagraph"/>
        <w:numPr>
          <w:ilvl w:val="0"/>
          <w:numId w:val="34"/>
        </w:numPr>
        <w:spacing w:after="0"/>
        <w:ind w:left="709"/>
        <w:rPr>
          <w:rFonts w:ascii="Calibri" w:hAnsi="Calibri" w:cs="Calibri"/>
          <w:sz w:val="24"/>
          <w:szCs w:val="24"/>
        </w:rPr>
      </w:pPr>
      <w:r w:rsidRPr="00E55E3D">
        <w:rPr>
          <w:rFonts w:ascii="Calibri" w:hAnsi="Calibri" w:cs="Calibri"/>
          <w:sz w:val="24"/>
          <w:szCs w:val="24"/>
        </w:rPr>
        <w:t>All pupils are taught in classes arranged by age. Teachers provide learning opportunities for all children within this environment and provide resources appropriate to pupils’ interests and abilities.</w:t>
      </w:r>
    </w:p>
    <w:p w:rsidR="00A54655" w:rsidRPr="00E55E3D" w:rsidRDefault="00A54655" w:rsidP="00A54655">
      <w:pPr>
        <w:spacing w:after="0"/>
        <w:ind w:left="349"/>
        <w:rPr>
          <w:rFonts w:ascii="Calibri" w:hAnsi="Calibri" w:cs="Calibri"/>
          <w:sz w:val="24"/>
          <w:szCs w:val="24"/>
        </w:rPr>
      </w:pPr>
    </w:p>
    <w:p w:rsidR="00635F40" w:rsidRPr="00E55E3D" w:rsidRDefault="00145DCD" w:rsidP="00A54655">
      <w:pPr>
        <w:spacing w:after="0"/>
        <w:ind w:left="349"/>
        <w:rPr>
          <w:rFonts w:ascii="Calibri" w:hAnsi="Calibri" w:cs="Calibri"/>
          <w:sz w:val="24"/>
          <w:szCs w:val="24"/>
        </w:rPr>
      </w:pPr>
      <w:r w:rsidRPr="00E55E3D">
        <w:rPr>
          <w:rFonts w:ascii="Calibri" w:hAnsi="Calibri" w:cs="Calibri"/>
          <w:sz w:val="24"/>
          <w:szCs w:val="24"/>
        </w:rPr>
        <w:t xml:space="preserve"> The structures and systems in place are:  </w:t>
      </w:r>
    </w:p>
    <w:p w:rsidR="00975FF1" w:rsidRPr="00E55E3D" w:rsidRDefault="00145DCD" w:rsidP="00AF7E69">
      <w:pPr>
        <w:pStyle w:val="ListParagraph"/>
        <w:numPr>
          <w:ilvl w:val="0"/>
          <w:numId w:val="34"/>
        </w:numPr>
        <w:spacing w:after="0"/>
        <w:ind w:left="709"/>
        <w:rPr>
          <w:rFonts w:ascii="Calibri" w:hAnsi="Calibri" w:cs="Calibri"/>
          <w:sz w:val="24"/>
          <w:szCs w:val="24"/>
        </w:rPr>
      </w:pPr>
      <w:r w:rsidRPr="00E55E3D">
        <w:rPr>
          <w:rFonts w:ascii="Calibri" w:hAnsi="Calibri" w:cs="Calibri"/>
          <w:sz w:val="24"/>
          <w:szCs w:val="24"/>
        </w:rPr>
        <w:t xml:space="preserve">Classroom support to increase curriculum access and pupil achievement. </w:t>
      </w:r>
    </w:p>
    <w:p w:rsidR="00635F40" w:rsidRPr="00E55E3D" w:rsidRDefault="00975FF1" w:rsidP="00AF7E69">
      <w:pPr>
        <w:pStyle w:val="ListParagraph"/>
        <w:numPr>
          <w:ilvl w:val="0"/>
          <w:numId w:val="34"/>
        </w:numPr>
        <w:spacing w:after="0"/>
        <w:ind w:left="709"/>
        <w:rPr>
          <w:rFonts w:ascii="Calibri" w:hAnsi="Calibri" w:cs="Calibri"/>
          <w:sz w:val="24"/>
          <w:szCs w:val="24"/>
        </w:rPr>
      </w:pPr>
      <w:r w:rsidRPr="00E55E3D">
        <w:rPr>
          <w:rFonts w:ascii="Calibri" w:hAnsi="Calibri" w:cs="Calibri"/>
          <w:sz w:val="24"/>
          <w:szCs w:val="24"/>
        </w:rPr>
        <w:t>We support children in a manner that acknowledges their entitlement to share the same learning experiences that their peers enjoy. Wherever possible, we do not withdraw children from the classroom situation. There</w:t>
      </w:r>
      <w:r w:rsidR="006036E8" w:rsidRPr="00E55E3D">
        <w:rPr>
          <w:rFonts w:ascii="Calibri" w:hAnsi="Calibri" w:cs="Calibri"/>
          <w:sz w:val="24"/>
          <w:szCs w:val="24"/>
        </w:rPr>
        <w:t xml:space="preserve"> </w:t>
      </w:r>
      <w:r w:rsidRPr="00E55E3D">
        <w:rPr>
          <w:rFonts w:ascii="Calibri" w:hAnsi="Calibri" w:cs="Calibri"/>
          <w:sz w:val="24"/>
          <w:szCs w:val="24"/>
        </w:rPr>
        <w:t>are times though when, to maximise learning, we ask the children to work in small groups, or in a one-to-one situation outside the classroom.</w:t>
      </w:r>
      <w:r w:rsidR="00145DCD" w:rsidRPr="00E55E3D">
        <w:rPr>
          <w:rFonts w:ascii="Calibri" w:hAnsi="Calibri" w:cs="Calibri"/>
          <w:sz w:val="24"/>
          <w:szCs w:val="24"/>
        </w:rPr>
        <w:t xml:space="preserve"> </w:t>
      </w:r>
    </w:p>
    <w:p w:rsidR="00635F40" w:rsidRPr="00E55E3D" w:rsidRDefault="00145DCD" w:rsidP="00AF7E69">
      <w:pPr>
        <w:pStyle w:val="ListParagraph"/>
        <w:numPr>
          <w:ilvl w:val="0"/>
          <w:numId w:val="34"/>
        </w:numPr>
        <w:spacing w:after="0"/>
        <w:ind w:left="709"/>
        <w:rPr>
          <w:rFonts w:ascii="Calibri" w:hAnsi="Calibri" w:cs="Calibri"/>
          <w:sz w:val="24"/>
          <w:szCs w:val="24"/>
        </w:rPr>
      </w:pPr>
      <w:r w:rsidRPr="00E55E3D">
        <w:rPr>
          <w:rFonts w:ascii="Calibri" w:hAnsi="Calibri" w:cs="Calibri"/>
          <w:sz w:val="24"/>
          <w:szCs w:val="24"/>
        </w:rPr>
        <w:t xml:space="preserve">Differentiated provision within a mixed ability setting.  </w:t>
      </w:r>
    </w:p>
    <w:p w:rsidR="00635F40" w:rsidRPr="00E55E3D" w:rsidRDefault="00145DCD" w:rsidP="00AF7E69">
      <w:pPr>
        <w:pStyle w:val="ListParagraph"/>
        <w:numPr>
          <w:ilvl w:val="0"/>
          <w:numId w:val="34"/>
        </w:numPr>
        <w:spacing w:after="0"/>
        <w:ind w:left="709"/>
        <w:rPr>
          <w:rFonts w:ascii="Calibri" w:hAnsi="Calibri" w:cs="Calibri"/>
          <w:sz w:val="24"/>
          <w:szCs w:val="24"/>
        </w:rPr>
      </w:pPr>
      <w:r w:rsidRPr="00E55E3D">
        <w:rPr>
          <w:rFonts w:ascii="Calibri" w:hAnsi="Calibri" w:cs="Calibri"/>
          <w:sz w:val="24"/>
          <w:szCs w:val="24"/>
        </w:rPr>
        <w:t>Interventi</w:t>
      </w:r>
      <w:r w:rsidR="00975FF1" w:rsidRPr="00E55E3D">
        <w:rPr>
          <w:rFonts w:ascii="Calibri" w:hAnsi="Calibri" w:cs="Calibri"/>
          <w:sz w:val="24"/>
          <w:szCs w:val="24"/>
        </w:rPr>
        <w:t xml:space="preserve">on programmes guided by a pupil’s needs </w:t>
      </w:r>
      <w:r w:rsidRPr="00E55E3D">
        <w:rPr>
          <w:rFonts w:ascii="Calibri" w:hAnsi="Calibri" w:cs="Calibri"/>
          <w:sz w:val="24"/>
          <w:szCs w:val="24"/>
        </w:rPr>
        <w:t xml:space="preserve">and a ‘Provision Map’ </w:t>
      </w:r>
      <w:r w:rsidR="00A54655" w:rsidRPr="00E55E3D">
        <w:rPr>
          <w:rFonts w:ascii="Calibri" w:hAnsi="Calibri" w:cs="Calibri"/>
          <w:sz w:val="24"/>
          <w:szCs w:val="24"/>
        </w:rPr>
        <w:t>that is completed by staff termly</w:t>
      </w:r>
      <w:r w:rsidRPr="00E55E3D">
        <w:rPr>
          <w:rFonts w:ascii="Calibri" w:hAnsi="Calibri" w:cs="Calibri"/>
          <w:sz w:val="24"/>
          <w:szCs w:val="24"/>
        </w:rPr>
        <w:t xml:space="preserve">  </w:t>
      </w:r>
    </w:p>
    <w:p w:rsidR="00635F40" w:rsidRPr="00E55E3D" w:rsidRDefault="00145DCD" w:rsidP="00AF7E69">
      <w:pPr>
        <w:pStyle w:val="ListParagraph"/>
        <w:numPr>
          <w:ilvl w:val="0"/>
          <w:numId w:val="34"/>
        </w:numPr>
        <w:spacing w:after="0"/>
        <w:ind w:left="709"/>
        <w:rPr>
          <w:rFonts w:ascii="Calibri" w:hAnsi="Calibri" w:cs="Calibri"/>
          <w:sz w:val="24"/>
          <w:szCs w:val="24"/>
        </w:rPr>
      </w:pPr>
      <w:r w:rsidRPr="00E55E3D">
        <w:rPr>
          <w:rFonts w:ascii="Calibri" w:hAnsi="Calibri" w:cs="Calibri"/>
          <w:sz w:val="24"/>
          <w:szCs w:val="24"/>
        </w:rPr>
        <w:t>Curriculum planning which incorporates a variety of learning styles to deliver</w:t>
      </w:r>
      <w:r w:rsidR="00975FF1" w:rsidRPr="00E55E3D">
        <w:rPr>
          <w:rFonts w:ascii="Calibri" w:hAnsi="Calibri" w:cs="Calibri"/>
          <w:sz w:val="24"/>
          <w:szCs w:val="24"/>
        </w:rPr>
        <w:t xml:space="preserve"> </w:t>
      </w:r>
      <w:r w:rsidR="00A54655" w:rsidRPr="00E55E3D">
        <w:rPr>
          <w:rFonts w:ascii="Calibri" w:hAnsi="Calibri" w:cs="Calibri"/>
          <w:sz w:val="24"/>
          <w:szCs w:val="24"/>
        </w:rPr>
        <w:t>High Quality Teaching</w:t>
      </w:r>
      <w:r w:rsidRPr="00E55E3D">
        <w:rPr>
          <w:rFonts w:ascii="Calibri" w:hAnsi="Calibri" w:cs="Calibri"/>
          <w:sz w:val="24"/>
          <w:szCs w:val="24"/>
        </w:rPr>
        <w:t xml:space="preserve">  </w:t>
      </w:r>
    </w:p>
    <w:p w:rsidR="00145DCD" w:rsidRPr="00E55E3D" w:rsidRDefault="00145DCD" w:rsidP="00AF7E69">
      <w:pPr>
        <w:pStyle w:val="ListParagraph"/>
        <w:numPr>
          <w:ilvl w:val="0"/>
          <w:numId w:val="34"/>
        </w:numPr>
        <w:spacing w:after="0"/>
        <w:ind w:left="709"/>
        <w:rPr>
          <w:rFonts w:ascii="Calibri" w:hAnsi="Calibri" w:cs="Calibri"/>
          <w:sz w:val="24"/>
          <w:szCs w:val="24"/>
        </w:rPr>
      </w:pPr>
      <w:r w:rsidRPr="00E55E3D">
        <w:rPr>
          <w:rFonts w:ascii="Calibri" w:hAnsi="Calibri" w:cs="Calibri"/>
          <w:sz w:val="24"/>
          <w:szCs w:val="24"/>
        </w:rPr>
        <w:t xml:space="preserve">Clear guidelines on behaviour with a structured reward and sanction system.  </w:t>
      </w:r>
    </w:p>
    <w:p w:rsidR="00842EAE" w:rsidRPr="00E55E3D" w:rsidRDefault="00842EAE" w:rsidP="00842EAE">
      <w:pPr>
        <w:pStyle w:val="ListParagraph"/>
        <w:spacing w:after="0"/>
        <w:rPr>
          <w:rFonts w:ascii="Calibri" w:hAnsi="Calibri" w:cs="Calibri"/>
          <w:sz w:val="24"/>
          <w:szCs w:val="24"/>
        </w:rPr>
      </w:pPr>
    </w:p>
    <w:p w:rsidR="00635F40" w:rsidRPr="00E55E3D" w:rsidRDefault="00635F40" w:rsidP="00635F40">
      <w:pPr>
        <w:spacing w:after="0"/>
        <w:rPr>
          <w:rFonts w:ascii="Calibri" w:hAnsi="Calibri" w:cs="Calibri"/>
          <w:b/>
          <w:sz w:val="24"/>
          <w:szCs w:val="24"/>
          <w:u w:val="single"/>
        </w:rPr>
      </w:pPr>
      <w:r w:rsidRPr="00E55E3D">
        <w:rPr>
          <w:rFonts w:ascii="Calibri" w:hAnsi="Calibri" w:cs="Calibri"/>
          <w:b/>
          <w:sz w:val="24"/>
          <w:szCs w:val="24"/>
          <w:u w:val="single"/>
        </w:rPr>
        <w:t xml:space="preserve">Monitoring and Evaluation  </w:t>
      </w:r>
    </w:p>
    <w:p w:rsidR="00842EAE" w:rsidRPr="00E55E3D" w:rsidRDefault="00635F40" w:rsidP="00AF7E69">
      <w:pPr>
        <w:pStyle w:val="NoSpacing"/>
        <w:numPr>
          <w:ilvl w:val="0"/>
          <w:numId w:val="26"/>
        </w:numPr>
        <w:tabs>
          <w:tab w:val="left" w:pos="66"/>
        </w:tabs>
        <w:rPr>
          <w:rFonts w:ascii="Calibri" w:hAnsi="Calibri" w:cs="Calibri"/>
          <w:sz w:val="24"/>
          <w:szCs w:val="24"/>
        </w:rPr>
      </w:pPr>
      <w:r w:rsidRPr="00E55E3D">
        <w:rPr>
          <w:rFonts w:ascii="Calibri" w:hAnsi="Calibri" w:cs="Calibri"/>
          <w:sz w:val="24"/>
          <w:szCs w:val="24"/>
        </w:rPr>
        <w:t xml:space="preserve">The SENDCO monitors the movement of children within the SEND system in school. </w:t>
      </w:r>
    </w:p>
    <w:p w:rsidR="00842EAE" w:rsidRPr="00E55E3D" w:rsidRDefault="00635F40" w:rsidP="00AF7E69">
      <w:pPr>
        <w:pStyle w:val="NoSpacing"/>
        <w:numPr>
          <w:ilvl w:val="0"/>
          <w:numId w:val="26"/>
        </w:numPr>
        <w:tabs>
          <w:tab w:val="left" w:pos="66"/>
        </w:tabs>
        <w:rPr>
          <w:rFonts w:ascii="Calibri" w:hAnsi="Calibri" w:cs="Calibri"/>
          <w:sz w:val="24"/>
          <w:szCs w:val="24"/>
        </w:rPr>
      </w:pPr>
      <w:r w:rsidRPr="00E55E3D">
        <w:rPr>
          <w:rFonts w:ascii="Calibri" w:hAnsi="Calibri" w:cs="Calibri"/>
          <w:sz w:val="24"/>
          <w:szCs w:val="24"/>
        </w:rPr>
        <w:t>The SENDCO is involved in supporting teachers involved in drawing up SMART Targets for children.</w:t>
      </w:r>
    </w:p>
    <w:p w:rsidR="006036E8" w:rsidRPr="00E55E3D" w:rsidRDefault="006036E8" w:rsidP="00AF7E69">
      <w:pPr>
        <w:pStyle w:val="NoSpacing"/>
        <w:numPr>
          <w:ilvl w:val="0"/>
          <w:numId w:val="26"/>
        </w:numPr>
        <w:tabs>
          <w:tab w:val="left" w:pos="66"/>
        </w:tabs>
        <w:rPr>
          <w:rFonts w:ascii="Calibri" w:hAnsi="Calibri" w:cs="Calibri"/>
          <w:sz w:val="24"/>
          <w:szCs w:val="24"/>
        </w:rPr>
      </w:pPr>
      <w:r w:rsidRPr="00E55E3D">
        <w:rPr>
          <w:rFonts w:ascii="Calibri" w:hAnsi="Calibri" w:cs="Calibri"/>
          <w:sz w:val="24"/>
          <w:szCs w:val="24"/>
        </w:rPr>
        <w:lastRenderedPageBreak/>
        <w:t xml:space="preserve">The </w:t>
      </w:r>
      <w:r w:rsidR="00A54655" w:rsidRPr="00E55E3D">
        <w:rPr>
          <w:rFonts w:ascii="Calibri" w:hAnsi="Calibri" w:cs="Calibri"/>
          <w:sz w:val="24"/>
          <w:szCs w:val="24"/>
        </w:rPr>
        <w:t>teachers with SENDCOs support</w:t>
      </w:r>
      <w:r w:rsidRPr="00E55E3D">
        <w:rPr>
          <w:rFonts w:ascii="Calibri" w:hAnsi="Calibri" w:cs="Calibri"/>
          <w:sz w:val="24"/>
          <w:szCs w:val="24"/>
        </w:rPr>
        <w:t xml:space="preserve"> will review children’s SMART targets termly to establish ‘next steps’.</w:t>
      </w:r>
    </w:p>
    <w:p w:rsidR="00635F40" w:rsidRPr="00E55E3D" w:rsidRDefault="00A54655" w:rsidP="006036E8">
      <w:pPr>
        <w:pStyle w:val="NoSpacing"/>
        <w:numPr>
          <w:ilvl w:val="0"/>
          <w:numId w:val="26"/>
        </w:numPr>
        <w:tabs>
          <w:tab w:val="left" w:pos="66"/>
        </w:tabs>
        <w:rPr>
          <w:rFonts w:ascii="Calibri" w:hAnsi="Calibri" w:cs="Calibri"/>
          <w:sz w:val="24"/>
          <w:szCs w:val="24"/>
        </w:rPr>
      </w:pPr>
      <w:r w:rsidRPr="00E55E3D">
        <w:rPr>
          <w:rFonts w:ascii="Calibri" w:hAnsi="Calibri" w:cs="Calibri"/>
          <w:sz w:val="24"/>
          <w:szCs w:val="24"/>
        </w:rPr>
        <w:t>The SENDCO, Head Teacher and Deputy Head Teacher</w:t>
      </w:r>
      <w:r w:rsidR="00635F40" w:rsidRPr="00E55E3D">
        <w:rPr>
          <w:rFonts w:ascii="Calibri" w:hAnsi="Calibri" w:cs="Calibri"/>
          <w:sz w:val="24"/>
          <w:szCs w:val="24"/>
        </w:rPr>
        <w:t xml:space="preserve"> hold regular meetings to review the work of the school in this area.</w:t>
      </w:r>
    </w:p>
    <w:p w:rsidR="00635F40" w:rsidRPr="00E55E3D" w:rsidRDefault="00635F40" w:rsidP="00635F40">
      <w:pPr>
        <w:spacing w:after="0"/>
        <w:rPr>
          <w:rFonts w:ascii="Calibri" w:hAnsi="Calibri" w:cs="Calibri"/>
          <w:sz w:val="24"/>
          <w:szCs w:val="24"/>
        </w:rPr>
      </w:pPr>
    </w:p>
    <w:p w:rsidR="00635F40" w:rsidRPr="00E55E3D" w:rsidRDefault="006036E8" w:rsidP="0034409A">
      <w:pPr>
        <w:spacing w:after="0"/>
        <w:rPr>
          <w:rFonts w:ascii="Calibri" w:hAnsi="Calibri" w:cs="Calibri"/>
          <w:b/>
          <w:sz w:val="24"/>
          <w:szCs w:val="24"/>
          <w:u w:val="single"/>
        </w:rPr>
      </w:pPr>
      <w:r w:rsidRPr="00E55E3D">
        <w:rPr>
          <w:rFonts w:ascii="Calibri" w:hAnsi="Calibri" w:cs="Calibri"/>
          <w:b/>
          <w:sz w:val="24"/>
          <w:szCs w:val="24"/>
          <w:u w:val="single"/>
        </w:rPr>
        <w:t>Links with E</w:t>
      </w:r>
      <w:r w:rsidR="00145DCD" w:rsidRPr="00E55E3D">
        <w:rPr>
          <w:rFonts w:ascii="Calibri" w:hAnsi="Calibri" w:cs="Calibri"/>
          <w:b/>
          <w:sz w:val="24"/>
          <w:szCs w:val="24"/>
          <w:u w:val="single"/>
        </w:rPr>
        <w:t xml:space="preserve">xternal Agencies  </w:t>
      </w:r>
    </w:p>
    <w:p w:rsidR="00635F40" w:rsidRPr="00E55E3D" w:rsidRDefault="00145DCD" w:rsidP="00A54655">
      <w:pPr>
        <w:spacing w:after="0"/>
        <w:rPr>
          <w:rFonts w:ascii="Calibri" w:hAnsi="Calibri" w:cs="Calibri"/>
          <w:sz w:val="24"/>
          <w:szCs w:val="24"/>
        </w:rPr>
      </w:pPr>
      <w:r w:rsidRPr="00E55E3D">
        <w:rPr>
          <w:rFonts w:ascii="Calibri" w:hAnsi="Calibri" w:cs="Calibri"/>
          <w:sz w:val="24"/>
          <w:szCs w:val="24"/>
        </w:rPr>
        <w:t>K</w:t>
      </w:r>
      <w:r w:rsidR="00AF7E69" w:rsidRPr="00E55E3D">
        <w:rPr>
          <w:rFonts w:ascii="Calibri" w:hAnsi="Calibri" w:cs="Calibri"/>
          <w:sz w:val="24"/>
          <w:szCs w:val="24"/>
        </w:rPr>
        <w:t>ingsbury Primary works with external agencies and services including</w:t>
      </w:r>
      <w:r w:rsidRPr="00E55E3D">
        <w:rPr>
          <w:rFonts w:ascii="Calibri" w:hAnsi="Calibri" w:cs="Calibri"/>
          <w:sz w:val="24"/>
          <w:szCs w:val="24"/>
        </w:rPr>
        <w:t xml:space="preserve">: </w:t>
      </w:r>
    </w:p>
    <w:p w:rsidR="00AF7E69" w:rsidRPr="00E55E3D" w:rsidRDefault="00AF7E69" w:rsidP="00AF7E69">
      <w:pPr>
        <w:pStyle w:val="ListParagraph"/>
        <w:numPr>
          <w:ilvl w:val="0"/>
          <w:numId w:val="25"/>
        </w:numPr>
        <w:spacing w:after="0"/>
        <w:rPr>
          <w:rFonts w:ascii="Calibri" w:hAnsi="Calibri" w:cs="Calibri"/>
          <w:sz w:val="24"/>
          <w:szCs w:val="24"/>
        </w:rPr>
      </w:pPr>
      <w:r w:rsidRPr="00E55E3D">
        <w:rPr>
          <w:rFonts w:ascii="Calibri" w:hAnsi="Calibri" w:cs="Calibri"/>
          <w:sz w:val="24"/>
          <w:szCs w:val="24"/>
        </w:rPr>
        <w:t>Educational Psychology</w:t>
      </w:r>
    </w:p>
    <w:p w:rsidR="00AF7E69" w:rsidRPr="00E55E3D" w:rsidRDefault="00AF7E69" w:rsidP="00AF7E69">
      <w:pPr>
        <w:pStyle w:val="ListParagraph"/>
        <w:numPr>
          <w:ilvl w:val="0"/>
          <w:numId w:val="25"/>
        </w:numPr>
        <w:spacing w:after="0"/>
        <w:rPr>
          <w:rFonts w:ascii="Calibri" w:hAnsi="Calibri" w:cs="Calibri"/>
          <w:sz w:val="24"/>
          <w:szCs w:val="24"/>
        </w:rPr>
      </w:pPr>
      <w:r w:rsidRPr="00E55E3D">
        <w:rPr>
          <w:rFonts w:ascii="Calibri" w:hAnsi="Calibri" w:cs="Calibri"/>
          <w:sz w:val="24"/>
          <w:szCs w:val="24"/>
        </w:rPr>
        <w:t>Speech and Language Therapy</w:t>
      </w:r>
    </w:p>
    <w:p w:rsidR="00AF7E69" w:rsidRPr="00E55E3D" w:rsidRDefault="00145DCD" w:rsidP="00AF7E69">
      <w:pPr>
        <w:pStyle w:val="ListParagraph"/>
        <w:numPr>
          <w:ilvl w:val="0"/>
          <w:numId w:val="25"/>
        </w:numPr>
        <w:spacing w:after="0"/>
        <w:rPr>
          <w:rFonts w:ascii="Calibri" w:hAnsi="Calibri" w:cs="Calibri"/>
          <w:sz w:val="24"/>
          <w:szCs w:val="24"/>
        </w:rPr>
      </w:pPr>
      <w:r w:rsidRPr="00E55E3D">
        <w:rPr>
          <w:rFonts w:ascii="Calibri" w:hAnsi="Calibri" w:cs="Calibri"/>
          <w:sz w:val="24"/>
          <w:szCs w:val="24"/>
        </w:rPr>
        <w:t>Visually Impaire</w:t>
      </w:r>
      <w:r w:rsidR="00AF7E69" w:rsidRPr="00E55E3D">
        <w:rPr>
          <w:rFonts w:ascii="Calibri" w:hAnsi="Calibri" w:cs="Calibri"/>
          <w:sz w:val="24"/>
          <w:szCs w:val="24"/>
        </w:rPr>
        <w:t>d and Hearing Impaired teams</w:t>
      </w:r>
    </w:p>
    <w:p w:rsidR="00AF7E69" w:rsidRPr="00E55E3D" w:rsidRDefault="00AF7E69" w:rsidP="00AF7E69">
      <w:pPr>
        <w:pStyle w:val="ListParagraph"/>
        <w:numPr>
          <w:ilvl w:val="0"/>
          <w:numId w:val="25"/>
        </w:numPr>
        <w:spacing w:after="0"/>
        <w:rPr>
          <w:rFonts w:ascii="Calibri" w:hAnsi="Calibri" w:cs="Calibri"/>
          <w:sz w:val="24"/>
          <w:szCs w:val="24"/>
        </w:rPr>
      </w:pPr>
      <w:r w:rsidRPr="00E55E3D">
        <w:rPr>
          <w:rFonts w:ascii="Calibri" w:hAnsi="Calibri" w:cs="Calibri"/>
          <w:sz w:val="24"/>
          <w:szCs w:val="24"/>
        </w:rPr>
        <w:t>Occupational Therapy</w:t>
      </w:r>
    </w:p>
    <w:p w:rsidR="00AF7E69" w:rsidRPr="00E55E3D" w:rsidRDefault="00635F40" w:rsidP="00AF7E69">
      <w:pPr>
        <w:pStyle w:val="ListParagraph"/>
        <w:numPr>
          <w:ilvl w:val="0"/>
          <w:numId w:val="25"/>
        </w:numPr>
        <w:spacing w:after="0"/>
        <w:rPr>
          <w:rFonts w:ascii="Calibri" w:hAnsi="Calibri" w:cs="Calibri"/>
          <w:sz w:val="24"/>
          <w:szCs w:val="24"/>
        </w:rPr>
      </w:pPr>
      <w:r w:rsidRPr="00E55E3D">
        <w:rPr>
          <w:rFonts w:ascii="Calibri" w:hAnsi="Calibri" w:cs="Calibri"/>
          <w:sz w:val="24"/>
          <w:szCs w:val="24"/>
        </w:rPr>
        <w:t>Specialist Teaching Service</w:t>
      </w:r>
      <w:r w:rsidR="00AF7E69" w:rsidRPr="00E55E3D">
        <w:rPr>
          <w:rFonts w:ascii="Calibri" w:hAnsi="Calibri" w:cs="Calibri"/>
          <w:sz w:val="24"/>
          <w:szCs w:val="24"/>
        </w:rPr>
        <w:t>s</w:t>
      </w:r>
    </w:p>
    <w:p w:rsidR="00AF7E69" w:rsidRPr="00E55E3D" w:rsidRDefault="00635F40" w:rsidP="00AF7E69">
      <w:pPr>
        <w:pStyle w:val="ListParagraph"/>
        <w:numPr>
          <w:ilvl w:val="0"/>
          <w:numId w:val="25"/>
        </w:numPr>
        <w:spacing w:after="0"/>
        <w:rPr>
          <w:rFonts w:ascii="Calibri" w:hAnsi="Calibri" w:cs="Calibri"/>
          <w:sz w:val="24"/>
          <w:szCs w:val="24"/>
        </w:rPr>
      </w:pPr>
      <w:r w:rsidRPr="00E55E3D">
        <w:rPr>
          <w:rFonts w:ascii="Calibri" w:hAnsi="Calibri" w:cs="Calibri"/>
          <w:sz w:val="24"/>
          <w:szCs w:val="24"/>
        </w:rPr>
        <w:t>CAMHS</w:t>
      </w:r>
      <w:r w:rsidR="00145DCD" w:rsidRPr="00E55E3D">
        <w:rPr>
          <w:rFonts w:ascii="Calibri" w:hAnsi="Calibri" w:cs="Calibri"/>
          <w:sz w:val="24"/>
          <w:szCs w:val="24"/>
        </w:rPr>
        <w:t xml:space="preserve"> </w:t>
      </w:r>
    </w:p>
    <w:p w:rsidR="00A54655" w:rsidRPr="00E55E3D" w:rsidRDefault="00A54655" w:rsidP="00A54655">
      <w:pPr>
        <w:pStyle w:val="ListParagraph"/>
        <w:spacing w:after="0"/>
        <w:rPr>
          <w:rFonts w:ascii="Calibri" w:hAnsi="Calibri" w:cs="Calibri"/>
          <w:sz w:val="24"/>
          <w:szCs w:val="24"/>
        </w:rPr>
      </w:pPr>
    </w:p>
    <w:p w:rsidR="00113D44" w:rsidRPr="00E55E3D" w:rsidRDefault="00113D44" w:rsidP="00307754">
      <w:pPr>
        <w:spacing w:after="0"/>
        <w:rPr>
          <w:rFonts w:ascii="Calibri" w:hAnsi="Calibri" w:cs="Calibri"/>
          <w:sz w:val="24"/>
          <w:szCs w:val="24"/>
        </w:rPr>
      </w:pPr>
    </w:p>
    <w:p w:rsidR="00A54655" w:rsidRPr="00E55E3D" w:rsidRDefault="00A54655" w:rsidP="00307754">
      <w:pPr>
        <w:spacing w:after="0"/>
        <w:rPr>
          <w:rFonts w:ascii="Calibri" w:hAnsi="Calibri" w:cs="Calibri"/>
          <w:sz w:val="24"/>
          <w:szCs w:val="24"/>
        </w:rPr>
      </w:pPr>
    </w:p>
    <w:p w:rsidR="00975FF1" w:rsidRPr="00E55E3D" w:rsidRDefault="00145DCD" w:rsidP="0034409A">
      <w:pPr>
        <w:spacing w:after="0"/>
        <w:rPr>
          <w:rFonts w:ascii="Calibri" w:hAnsi="Calibri" w:cs="Calibri"/>
          <w:b/>
          <w:sz w:val="24"/>
          <w:szCs w:val="24"/>
          <w:u w:val="single"/>
        </w:rPr>
      </w:pPr>
      <w:r w:rsidRPr="00E55E3D">
        <w:rPr>
          <w:rFonts w:ascii="Calibri" w:hAnsi="Calibri" w:cs="Calibri"/>
          <w:b/>
          <w:sz w:val="24"/>
          <w:szCs w:val="24"/>
          <w:u w:val="single"/>
        </w:rPr>
        <w:t>Resources for SEN</w:t>
      </w:r>
    </w:p>
    <w:p w:rsidR="00975FF1" w:rsidRPr="00E55E3D" w:rsidRDefault="00145DCD" w:rsidP="0034409A">
      <w:pPr>
        <w:spacing w:after="0"/>
        <w:rPr>
          <w:rFonts w:ascii="Calibri" w:hAnsi="Calibri" w:cs="Calibri"/>
          <w:sz w:val="24"/>
          <w:szCs w:val="24"/>
        </w:rPr>
      </w:pPr>
      <w:r w:rsidRPr="00E55E3D">
        <w:rPr>
          <w:rFonts w:ascii="Calibri" w:hAnsi="Calibri" w:cs="Calibri"/>
          <w:sz w:val="24"/>
          <w:szCs w:val="24"/>
        </w:rPr>
        <w:t xml:space="preserve">The entire Budget for SEND is delegated to the school, including the budget for all mainstream </w:t>
      </w:r>
      <w:r w:rsidR="00975FF1" w:rsidRPr="00E55E3D">
        <w:rPr>
          <w:rFonts w:ascii="Calibri" w:hAnsi="Calibri" w:cs="Calibri"/>
          <w:sz w:val="24"/>
          <w:szCs w:val="24"/>
        </w:rPr>
        <w:t>EHCPs</w:t>
      </w:r>
      <w:r w:rsidRPr="00E55E3D">
        <w:rPr>
          <w:rFonts w:ascii="Calibri" w:hAnsi="Calibri" w:cs="Calibri"/>
          <w:sz w:val="24"/>
          <w:szCs w:val="24"/>
        </w:rPr>
        <w:t>. Where this budget does not meet the demands of the needs within the school</w:t>
      </w:r>
      <w:r w:rsidR="006036E8" w:rsidRPr="00E55E3D">
        <w:rPr>
          <w:rFonts w:ascii="Calibri" w:hAnsi="Calibri" w:cs="Calibri"/>
          <w:sz w:val="24"/>
          <w:szCs w:val="24"/>
        </w:rPr>
        <w:t>, the school funds this from it</w:t>
      </w:r>
      <w:r w:rsidRPr="00E55E3D">
        <w:rPr>
          <w:rFonts w:ascii="Calibri" w:hAnsi="Calibri" w:cs="Calibri"/>
          <w:sz w:val="24"/>
          <w:szCs w:val="24"/>
        </w:rPr>
        <w:t xml:space="preserve">s own resources which are not part of the SEND delegated budget.  The Head teacher /SENCO and </w:t>
      </w:r>
      <w:r w:rsidR="00A54655" w:rsidRPr="00E55E3D">
        <w:rPr>
          <w:rFonts w:ascii="Calibri" w:hAnsi="Calibri" w:cs="Calibri"/>
          <w:sz w:val="24"/>
          <w:szCs w:val="24"/>
        </w:rPr>
        <w:t>Senior</w:t>
      </w:r>
      <w:r w:rsidRPr="00E55E3D">
        <w:rPr>
          <w:rFonts w:ascii="Calibri" w:hAnsi="Calibri" w:cs="Calibri"/>
          <w:sz w:val="24"/>
          <w:szCs w:val="24"/>
        </w:rPr>
        <w:t xml:space="preserve"> Leadership Team manage the SEND budget.  The SEND budget and budgets within other curriculum areas provide the following resources:  </w:t>
      </w:r>
    </w:p>
    <w:p w:rsidR="00975FF1" w:rsidRPr="00E55E3D" w:rsidRDefault="00145DCD" w:rsidP="00AF7E69">
      <w:pPr>
        <w:pStyle w:val="ListParagraph"/>
        <w:numPr>
          <w:ilvl w:val="1"/>
          <w:numId w:val="27"/>
        </w:numPr>
        <w:spacing w:after="0"/>
        <w:ind w:left="709"/>
        <w:rPr>
          <w:rFonts w:ascii="Calibri" w:hAnsi="Calibri" w:cs="Calibri"/>
          <w:sz w:val="24"/>
          <w:szCs w:val="24"/>
        </w:rPr>
      </w:pPr>
      <w:r w:rsidRPr="00E55E3D">
        <w:rPr>
          <w:rFonts w:ascii="Calibri" w:hAnsi="Calibri" w:cs="Calibri"/>
          <w:sz w:val="24"/>
          <w:szCs w:val="24"/>
        </w:rPr>
        <w:t>TA</w:t>
      </w:r>
      <w:r w:rsidR="00975FF1" w:rsidRPr="00E55E3D">
        <w:rPr>
          <w:rFonts w:ascii="Calibri" w:hAnsi="Calibri" w:cs="Calibri"/>
          <w:sz w:val="24"/>
          <w:szCs w:val="24"/>
        </w:rPr>
        <w:t xml:space="preserve"> </w:t>
      </w:r>
      <w:r w:rsidRPr="00E55E3D">
        <w:rPr>
          <w:rFonts w:ascii="Calibri" w:hAnsi="Calibri" w:cs="Calibri"/>
          <w:sz w:val="24"/>
          <w:szCs w:val="24"/>
        </w:rPr>
        <w:t>su</w:t>
      </w:r>
      <w:r w:rsidR="00975FF1" w:rsidRPr="00E55E3D">
        <w:rPr>
          <w:rFonts w:ascii="Calibri" w:hAnsi="Calibri" w:cs="Calibri"/>
          <w:sz w:val="24"/>
          <w:szCs w:val="24"/>
        </w:rPr>
        <w:t>pport for those children with SEND.</w:t>
      </w:r>
    </w:p>
    <w:p w:rsidR="00975FF1" w:rsidRPr="00E55E3D" w:rsidRDefault="00145DCD" w:rsidP="00AF7E69">
      <w:pPr>
        <w:pStyle w:val="ListParagraph"/>
        <w:numPr>
          <w:ilvl w:val="1"/>
          <w:numId w:val="27"/>
        </w:numPr>
        <w:spacing w:after="0"/>
        <w:ind w:left="709"/>
        <w:rPr>
          <w:rFonts w:ascii="Calibri" w:hAnsi="Calibri" w:cs="Calibri"/>
          <w:sz w:val="24"/>
          <w:szCs w:val="24"/>
        </w:rPr>
      </w:pPr>
      <w:r w:rsidRPr="00E55E3D">
        <w:rPr>
          <w:rFonts w:ascii="Calibri" w:hAnsi="Calibri" w:cs="Calibri"/>
          <w:sz w:val="24"/>
          <w:szCs w:val="24"/>
        </w:rPr>
        <w:t xml:space="preserve">TA support in class to increase curriculum access and pupil achievement.  </w:t>
      </w:r>
    </w:p>
    <w:p w:rsidR="00975FF1" w:rsidRPr="00E55E3D" w:rsidRDefault="00145DCD" w:rsidP="00AF7E69">
      <w:pPr>
        <w:pStyle w:val="ListParagraph"/>
        <w:numPr>
          <w:ilvl w:val="1"/>
          <w:numId w:val="27"/>
        </w:numPr>
        <w:spacing w:after="0"/>
        <w:ind w:left="709"/>
        <w:rPr>
          <w:rFonts w:ascii="Calibri" w:hAnsi="Calibri" w:cs="Calibri"/>
          <w:sz w:val="24"/>
          <w:szCs w:val="24"/>
        </w:rPr>
      </w:pPr>
      <w:r w:rsidRPr="00E55E3D">
        <w:rPr>
          <w:rFonts w:ascii="Calibri" w:hAnsi="Calibri" w:cs="Calibri"/>
          <w:sz w:val="24"/>
          <w:szCs w:val="24"/>
        </w:rPr>
        <w:t xml:space="preserve">TA support to run intervention programmes.  </w:t>
      </w:r>
    </w:p>
    <w:p w:rsidR="00975FF1" w:rsidRPr="00E55E3D" w:rsidRDefault="00145DCD" w:rsidP="00AF7E69">
      <w:pPr>
        <w:pStyle w:val="ListParagraph"/>
        <w:numPr>
          <w:ilvl w:val="1"/>
          <w:numId w:val="27"/>
        </w:numPr>
        <w:spacing w:after="0"/>
        <w:ind w:left="709"/>
        <w:rPr>
          <w:rFonts w:ascii="Calibri" w:hAnsi="Calibri" w:cs="Calibri"/>
          <w:sz w:val="24"/>
          <w:szCs w:val="24"/>
        </w:rPr>
      </w:pPr>
      <w:r w:rsidRPr="00E55E3D">
        <w:rPr>
          <w:rFonts w:ascii="Calibri" w:hAnsi="Calibri" w:cs="Calibri"/>
          <w:sz w:val="24"/>
          <w:szCs w:val="24"/>
        </w:rPr>
        <w:t>SEN</w:t>
      </w:r>
      <w:r w:rsidR="006036E8" w:rsidRPr="00E55E3D">
        <w:rPr>
          <w:rFonts w:ascii="Calibri" w:hAnsi="Calibri" w:cs="Calibri"/>
          <w:sz w:val="24"/>
          <w:szCs w:val="24"/>
        </w:rPr>
        <w:t>D</w:t>
      </w:r>
      <w:r w:rsidRPr="00E55E3D">
        <w:rPr>
          <w:rFonts w:ascii="Calibri" w:hAnsi="Calibri" w:cs="Calibri"/>
          <w:sz w:val="24"/>
          <w:szCs w:val="24"/>
        </w:rPr>
        <w:t xml:space="preserve">CO non-contact time for liaison with external agencies, assessment, record keeping, monitoring and review.  </w:t>
      </w:r>
    </w:p>
    <w:p w:rsidR="00975FF1" w:rsidRPr="00E55E3D" w:rsidRDefault="00145DCD" w:rsidP="00AF7E69">
      <w:pPr>
        <w:pStyle w:val="ListParagraph"/>
        <w:numPr>
          <w:ilvl w:val="1"/>
          <w:numId w:val="27"/>
        </w:numPr>
        <w:spacing w:after="0"/>
        <w:ind w:left="709"/>
        <w:rPr>
          <w:rFonts w:ascii="Calibri" w:hAnsi="Calibri" w:cs="Calibri"/>
          <w:sz w:val="24"/>
          <w:szCs w:val="24"/>
        </w:rPr>
      </w:pPr>
      <w:r w:rsidRPr="00E55E3D">
        <w:rPr>
          <w:rFonts w:ascii="Calibri" w:hAnsi="Calibri" w:cs="Calibri"/>
          <w:sz w:val="24"/>
          <w:szCs w:val="24"/>
        </w:rPr>
        <w:t>Attendance of In Servic</w:t>
      </w:r>
      <w:r w:rsidR="00975FF1" w:rsidRPr="00E55E3D">
        <w:rPr>
          <w:rFonts w:ascii="Calibri" w:hAnsi="Calibri" w:cs="Calibri"/>
          <w:sz w:val="24"/>
          <w:szCs w:val="24"/>
        </w:rPr>
        <w:t>e courses by staff to increase K</w:t>
      </w:r>
      <w:r w:rsidR="00A54655" w:rsidRPr="00E55E3D">
        <w:rPr>
          <w:rFonts w:ascii="Calibri" w:hAnsi="Calibri" w:cs="Calibri"/>
          <w:sz w:val="24"/>
          <w:szCs w:val="24"/>
        </w:rPr>
        <w:t xml:space="preserve">nowledge, </w:t>
      </w:r>
      <w:r w:rsidRPr="00E55E3D">
        <w:rPr>
          <w:rFonts w:ascii="Calibri" w:hAnsi="Calibri" w:cs="Calibri"/>
          <w:sz w:val="24"/>
          <w:szCs w:val="24"/>
        </w:rPr>
        <w:t>Development</w:t>
      </w:r>
      <w:r w:rsidR="00A54655" w:rsidRPr="00E55E3D">
        <w:rPr>
          <w:rFonts w:ascii="Calibri" w:hAnsi="Calibri" w:cs="Calibri"/>
          <w:sz w:val="24"/>
          <w:szCs w:val="24"/>
        </w:rPr>
        <w:t xml:space="preserve"> and Support</w:t>
      </w:r>
      <w:r w:rsidRPr="00E55E3D">
        <w:rPr>
          <w:rFonts w:ascii="Calibri" w:hAnsi="Calibri" w:cs="Calibri"/>
          <w:sz w:val="24"/>
          <w:szCs w:val="24"/>
        </w:rPr>
        <w:t xml:space="preserve">  </w:t>
      </w:r>
    </w:p>
    <w:p w:rsidR="00975FF1" w:rsidRPr="00E55E3D" w:rsidRDefault="00145DCD" w:rsidP="00AF7E69">
      <w:pPr>
        <w:pStyle w:val="ListParagraph"/>
        <w:numPr>
          <w:ilvl w:val="1"/>
          <w:numId w:val="27"/>
        </w:numPr>
        <w:spacing w:after="0"/>
        <w:ind w:left="709"/>
        <w:rPr>
          <w:rFonts w:ascii="Calibri" w:hAnsi="Calibri" w:cs="Calibri"/>
          <w:sz w:val="24"/>
          <w:szCs w:val="24"/>
        </w:rPr>
      </w:pPr>
      <w:r w:rsidRPr="00E55E3D">
        <w:rPr>
          <w:rFonts w:ascii="Calibri" w:hAnsi="Calibri" w:cs="Calibri"/>
          <w:sz w:val="24"/>
          <w:szCs w:val="24"/>
        </w:rPr>
        <w:t xml:space="preserve">Purchasing specialists assessments for individual children and assessment resources.  </w:t>
      </w:r>
    </w:p>
    <w:p w:rsidR="00145DCD" w:rsidRPr="00E55E3D" w:rsidRDefault="00145DCD" w:rsidP="00AF7E69">
      <w:pPr>
        <w:pStyle w:val="ListParagraph"/>
        <w:numPr>
          <w:ilvl w:val="1"/>
          <w:numId w:val="27"/>
        </w:numPr>
        <w:spacing w:after="0"/>
        <w:ind w:left="709"/>
        <w:rPr>
          <w:rFonts w:ascii="Calibri" w:hAnsi="Calibri" w:cs="Calibri"/>
          <w:sz w:val="24"/>
          <w:szCs w:val="24"/>
        </w:rPr>
      </w:pPr>
      <w:r w:rsidRPr="00E55E3D">
        <w:rPr>
          <w:rFonts w:ascii="Calibri" w:hAnsi="Calibri" w:cs="Calibri"/>
          <w:sz w:val="24"/>
          <w:szCs w:val="24"/>
        </w:rPr>
        <w:t xml:space="preserve">Purchasing a range of books, basic skills resources and materials, IT software to suit pupils of with a variety of needs.  </w:t>
      </w:r>
    </w:p>
    <w:p w:rsidR="00145DCD" w:rsidRPr="00E55E3D" w:rsidRDefault="00145DCD" w:rsidP="0034409A">
      <w:pPr>
        <w:spacing w:after="0"/>
        <w:rPr>
          <w:rFonts w:ascii="Calibri" w:hAnsi="Calibri" w:cs="Calibri"/>
          <w:sz w:val="24"/>
          <w:szCs w:val="24"/>
        </w:rPr>
      </w:pPr>
      <w:r w:rsidRPr="00E55E3D">
        <w:rPr>
          <w:rFonts w:ascii="Calibri" w:hAnsi="Calibri" w:cs="Calibri"/>
          <w:sz w:val="24"/>
          <w:szCs w:val="24"/>
        </w:rPr>
        <w:t xml:space="preserve"> </w:t>
      </w:r>
    </w:p>
    <w:p w:rsidR="00113D44" w:rsidRPr="00E55E3D" w:rsidRDefault="00113D44" w:rsidP="00113D44">
      <w:pPr>
        <w:spacing w:after="0"/>
        <w:rPr>
          <w:rFonts w:ascii="Calibri" w:hAnsi="Calibri" w:cs="Calibri"/>
          <w:sz w:val="24"/>
          <w:szCs w:val="24"/>
        </w:rPr>
      </w:pPr>
      <w:r w:rsidRPr="00E55E3D">
        <w:rPr>
          <w:rFonts w:ascii="Calibri" w:hAnsi="Calibri" w:cs="Calibri"/>
          <w:b/>
          <w:sz w:val="24"/>
          <w:szCs w:val="24"/>
          <w:u w:val="single"/>
        </w:rPr>
        <w:t xml:space="preserve">Staffing and </w:t>
      </w:r>
      <w:r w:rsidR="006036E8" w:rsidRPr="00E55E3D">
        <w:rPr>
          <w:rFonts w:ascii="Calibri" w:hAnsi="Calibri" w:cs="Calibri"/>
          <w:b/>
          <w:sz w:val="24"/>
          <w:szCs w:val="24"/>
          <w:u w:val="single"/>
        </w:rPr>
        <w:t>the r</w:t>
      </w:r>
      <w:r w:rsidRPr="00E55E3D">
        <w:rPr>
          <w:rFonts w:ascii="Calibri" w:hAnsi="Calibri" w:cs="Calibri"/>
          <w:b/>
          <w:sz w:val="24"/>
          <w:szCs w:val="24"/>
          <w:u w:val="single"/>
        </w:rPr>
        <w:t>ole of the SENDCO</w:t>
      </w:r>
      <w:r w:rsidRPr="00E55E3D">
        <w:rPr>
          <w:rFonts w:ascii="Calibri" w:hAnsi="Calibri" w:cs="Calibri"/>
          <w:sz w:val="24"/>
          <w:szCs w:val="24"/>
        </w:rPr>
        <w:t xml:space="preserve">  </w:t>
      </w:r>
    </w:p>
    <w:p w:rsidR="00A54655" w:rsidRPr="00E55E3D" w:rsidRDefault="00A54655" w:rsidP="00113D44">
      <w:pPr>
        <w:spacing w:after="0"/>
        <w:rPr>
          <w:rFonts w:ascii="Calibri" w:hAnsi="Calibri" w:cs="Calibri"/>
          <w:sz w:val="24"/>
          <w:szCs w:val="24"/>
        </w:rPr>
      </w:pPr>
    </w:p>
    <w:p w:rsidR="00113D44" w:rsidRPr="00E55E3D" w:rsidRDefault="00113D44" w:rsidP="00113D44">
      <w:pPr>
        <w:spacing w:after="0"/>
        <w:rPr>
          <w:rFonts w:ascii="Calibri" w:hAnsi="Calibri" w:cs="Calibri"/>
          <w:sz w:val="24"/>
          <w:szCs w:val="24"/>
        </w:rPr>
      </w:pPr>
      <w:r w:rsidRPr="00E55E3D">
        <w:rPr>
          <w:rFonts w:ascii="Calibri" w:hAnsi="Calibri" w:cs="Calibri"/>
          <w:sz w:val="24"/>
          <w:szCs w:val="24"/>
        </w:rPr>
        <w:t xml:space="preserve">The SENDCO is the professional leader in the area of Special Educational Needs and Disabilities and as such is responsible for:  </w:t>
      </w:r>
    </w:p>
    <w:p w:rsidR="00113D44" w:rsidRPr="00E55E3D" w:rsidRDefault="006036E8" w:rsidP="00113D44">
      <w:pPr>
        <w:pStyle w:val="ListParagraph"/>
        <w:numPr>
          <w:ilvl w:val="0"/>
          <w:numId w:val="37"/>
        </w:numPr>
        <w:spacing w:after="0"/>
        <w:rPr>
          <w:rFonts w:ascii="Calibri" w:hAnsi="Calibri" w:cs="Calibri"/>
          <w:sz w:val="24"/>
          <w:szCs w:val="24"/>
        </w:rPr>
      </w:pPr>
      <w:r w:rsidRPr="00E55E3D">
        <w:rPr>
          <w:rFonts w:ascii="Calibri" w:hAnsi="Calibri" w:cs="Calibri"/>
          <w:sz w:val="24"/>
          <w:szCs w:val="24"/>
        </w:rPr>
        <w:t>The</w:t>
      </w:r>
      <w:r w:rsidR="00113D44" w:rsidRPr="00E55E3D">
        <w:rPr>
          <w:rFonts w:ascii="Calibri" w:hAnsi="Calibri" w:cs="Calibri"/>
          <w:sz w:val="24"/>
          <w:szCs w:val="24"/>
        </w:rPr>
        <w:t xml:space="preserve"> day to day operation of the school’s Special Educational Needs Policy.  </w:t>
      </w:r>
    </w:p>
    <w:p w:rsidR="00113D44" w:rsidRPr="00E55E3D" w:rsidRDefault="006036E8" w:rsidP="00113D44">
      <w:pPr>
        <w:pStyle w:val="ListParagraph"/>
        <w:numPr>
          <w:ilvl w:val="0"/>
          <w:numId w:val="37"/>
        </w:numPr>
        <w:spacing w:after="0"/>
        <w:rPr>
          <w:rFonts w:ascii="Calibri" w:hAnsi="Calibri" w:cs="Calibri"/>
          <w:sz w:val="24"/>
          <w:szCs w:val="24"/>
        </w:rPr>
      </w:pPr>
      <w:r w:rsidRPr="00E55E3D">
        <w:rPr>
          <w:rFonts w:ascii="Calibri" w:hAnsi="Calibri" w:cs="Calibri"/>
          <w:sz w:val="24"/>
          <w:szCs w:val="24"/>
        </w:rPr>
        <w:t>Assisting</w:t>
      </w:r>
      <w:r w:rsidR="00113D44" w:rsidRPr="00E55E3D">
        <w:rPr>
          <w:rFonts w:ascii="Calibri" w:hAnsi="Calibri" w:cs="Calibri"/>
          <w:sz w:val="24"/>
          <w:szCs w:val="24"/>
        </w:rPr>
        <w:t xml:space="preserve"> staff in the identification and assessment of pupils with SEN</w:t>
      </w:r>
      <w:r w:rsidR="00802FB3" w:rsidRPr="00E55E3D">
        <w:rPr>
          <w:rFonts w:ascii="Calibri" w:hAnsi="Calibri" w:cs="Calibri"/>
          <w:sz w:val="24"/>
          <w:szCs w:val="24"/>
        </w:rPr>
        <w:t>D</w:t>
      </w:r>
      <w:r w:rsidR="00113D44" w:rsidRPr="00E55E3D">
        <w:rPr>
          <w:rFonts w:ascii="Calibri" w:hAnsi="Calibri" w:cs="Calibri"/>
          <w:sz w:val="24"/>
          <w:szCs w:val="24"/>
        </w:rPr>
        <w:t xml:space="preserve">.  </w:t>
      </w:r>
    </w:p>
    <w:p w:rsidR="00113D44" w:rsidRPr="00E55E3D" w:rsidRDefault="006036E8" w:rsidP="00113D44">
      <w:pPr>
        <w:pStyle w:val="ListParagraph"/>
        <w:numPr>
          <w:ilvl w:val="0"/>
          <w:numId w:val="37"/>
        </w:numPr>
        <w:spacing w:after="0"/>
        <w:rPr>
          <w:rFonts w:ascii="Calibri" w:hAnsi="Calibri" w:cs="Calibri"/>
          <w:sz w:val="24"/>
          <w:szCs w:val="24"/>
        </w:rPr>
      </w:pPr>
      <w:r w:rsidRPr="00E55E3D">
        <w:rPr>
          <w:rFonts w:ascii="Calibri" w:hAnsi="Calibri" w:cs="Calibri"/>
          <w:sz w:val="24"/>
          <w:szCs w:val="24"/>
        </w:rPr>
        <w:t>Advising</w:t>
      </w:r>
      <w:r w:rsidR="00113D44" w:rsidRPr="00E55E3D">
        <w:rPr>
          <w:rFonts w:ascii="Calibri" w:hAnsi="Calibri" w:cs="Calibri"/>
          <w:sz w:val="24"/>
          <w:szCs w:val="24"/>
        </w:rPr>
        <w:t xml:space="preserve"> on classroom and other appropriate strategies.  </w:t>
      </w:r>
    </w:p>
    <w:p w:rsidR="00113D44" w:rsidRPr="00E55E3D" w:rsidRDefault="006036E8" w:rsidP="00113D44">
      <w:pPr>
        <w:pStyle w:val="ListParagraph"/>
        <w:numPr>
          <w:ilvl w:val="0"/>
          <w:numId w:val="37"/>
        </w:numPr>
        <w:spacing w:after="0"/>
        <w:rPr>
          <w:rFonts w:ascii="Calibri" w:hAnsi="Calibri" w:cs="Calibri"/>
          <w:sz w:val="24"/>
          <w:szCs w:val="24"/>
        </w:rPr>
      </w:pPr>
      <w:r w:rsidRPr="00E55E3D">
        <w:rPr>
          <w:rFonts w:ascii="Calibri" w:hAnsi="Calibri" w:cs="Calibri"/>
          <w:sz w:val="24"/>
          <w:szCs w:val="24"/>
        </w:rPr>
        <w:t>Liaising</w:t>
      </w:r>
      <w:r w:rsidR="00113D44" w:rsidRPr="00E55E3D">
        <w:rPr>
          <w:rFonts w:ascii="Calibri" w:hAnsi="Calibri" w:cs="Calibri"/>
          <w:sz w:val="24"/>
          <w:szCs w:val="24"/>
        </w:rPr>
        <w:t xml:space="preserve"> with teachers, support staff and other external agencies.  </w:t>
      </w:r>
    </w:p>
    <w:p w:rsidR="00113D44" w:rsidRPr="00E55E3D" w:rsidRDefault="006036E8" w:rsidP="00113D44">
      <w:pPr>
        <w:pStyle w:val="ListParagraph"/>
        <w:numPr>
          <w:ilvl w:val="0"/>
          <w:numId w:val="37"/>
        </w:numPr>
        <w:spacing w:after="0"/>
        <w:rPr>
          <w:rFonts w:ascii="Calibri" w:hAnsi="Calibri" w:cs="Calibri"/>
          <w:sz w:val="24"/>
          <w:szCs w:val="24"/>
        </w:rPr>
      </w:pPr>
      <w:r w:rsidRPr="00E55E3D">
        <w:rPr>
          <w:rFonts w:ascii="Calibri" w:hAnsi="Calibri" w:cs="Calibri"/>
          <w:sz w:val="24"/>
          <w:szCs w:val="24"/>
        </w:rPr>
        <w:lastRenderedPageBreak/>
        <w:t>Acting</w:t>
      </w:r>
      <w:r w:rsidR="00113D44" w:rsidRPr="00E55E3D">
        <w:rPr>
          <w:rFonts w:ascii="Calibri" w:hAnsi="Calibri" w:cs="Calibri"/>
          <w:sz w:val="24"/>
          <w:szCs w:val="24"/>
        </w:rPr>
        <w:t xml:space="preserve"> as an extra link with parents.</w:t>
      </w:r>
    </w:p>
    <w:p w:rsidR="00113D44" w:rsidRPr="00E55E3D" w:rsidRDefault="006036E8" w:rsidP="00113D44">
      <w:pPr>
        <w:pStyle w:val="ListParagraph"/>
        <w:numPr>
          <w:ilvl w:val="0"/>
          <w:numId w:val="37"/>
        </w:numPr>
        <w:spacing w:after="0"/>
        <w:rPr>
          <w:rFonts w:ascii="Calibri" w:hAnsi="Calibri" w:cs="Calibri"/>
          <w:sz w:val="24"/>
          <w:szCs w:val="24"/>
        </w:rPr>
      </w:pPr>
      <w:r w:rsidRPr="00E55E3D">
        <w:rPr>
          <w:rFonts w:ascii="Calibri" w:hAnsi="Calibri" w:cs="Calibri"/>
          <w:sz w:val="24"/>
          <w:szCs w:val="24"/>
        </w:rPr>
        <w:t>Maintaining</w:t>
      </w:r>
      <w:r w:rsidR="00113D44" w:rsidRPr="00E55E3D">
        <w:rPr>
          <w:rFonts w:ascii="Calibri" w:hAnsi="Calibri" w:cs="Calibri"/>
          <w:sz w:val="24"/>
          <w:szCs w:val="24"/>
        </w:rPr>
        <w:t xml:space="preserve"> the school’s SEND files and records.  </w:t>
      </w:r>
    </w:p>
    <w:p w:rsidR="00113D44" w:rsidRPr="00E55E3D" w:rsidRDefault="006036E8" w:rsidP="00113D44">
      <w:pPr>
        <w:pStyle w:val="ListParagraph"/>
        <w:numPr>
          <w:ilvl w:val="0"/>
          <w:numId w:val="37"/>
        </w:numPr>
        <w:spacing w:after="0"/>
        <w:rPr>
          <w:rFonts w:ascii="Calibri" w:hAnsi="Calibri" w:cs="Calibri"/>
          <w:sz w:val="24"/>
          <w:szCs w:val="24"/>
        </w:rPr>
      </w:pPr>
      <w:r w:rsidRPr="00E55E3D">
        <w:rPr>
          <w:rFonts w:ascii="Calibri" w:hAnsi="Calibri" w:cs="Calibri"/>
          <w:sz w:val="24"/>
          <w:szCs w:val="24"/>
        </w:rPr>
        <w:t>Informing</w:t>
      </w:r>
      <w:r w:rsidR="00113D44" w:rsidRPr="00E55E3D">
        <w:rPr>
          <w:rFonts w:ascii="Calibri" w:hAnsi="Calibri" w:cs="Calibri"/>
          <w:sz w:val="24"/>
          <w:szCs w:val="24"/>
        </w:rPr>
        <w:t xml:space="preserve"> and advising the governors.  </w:t>
      </w:r>
    </w:p>
    <w:p w:rsidR="00113D44" w:rsidRPr="00E55E3D" w:rsidRDefault="006036E8" w:rsidP="00113D44">
      <w:pPr>
        <w:pStyle w:val="ListParagraph"/>
        <w:numPr>
          <w:ilvl w:val="0"/>
          <w:numId w:val="37"/>
        </w:numPr>
        <w:spacing w:after="0"/>
        <w:rPr>
          <w:rFonts w:ascii="Calibri" w:hAnsi="Calibri" w:cs="Calibri"/>
          <w:sz w:val="24"/>
          <w:szCs w:val="24"/>
        </w:rPr>
      </w:pPr>
      <w:r w:rsidRPr="00E55E3D">
        <w:rPr>
          <w:rFonts w:ascii="Calibri" w:hAnsi="Calibri" w:cs="Calibri"/>
          <w:sz w:val="24"/>
          <w:szCs w:val="24"/>
        </w:rPr>
        <w:t>Continuing</w:t>
      </w:r>
      <w:r w:rsidR="00113D44" w:rsidRPr="00E55E3D">
        <w:rPr>
          <w:rFonts w:ascii="Calibri" w:hAnsi="Calibri" w:cs="Calibri"/>
          <w:sz w:val="24"/>
          <w:szCs w:val="24"/>
        </w:rPr>
        <w:t xml:space="preserve"> their professional development in SEND.  </w:t>
      </w:r>
    </w:p>
    <w:p w:rsidR="00113D44" w:rsidRPr="00E55E3D" w:rsidRDefault="006036E8" w:rsidP="00113D44">
      <w:pPr>
        <w:pStyle w:val="ListParagraph"/>
        <w:numPr>
          <w:ilvl w:val="0"/>
          <w:numId w:val="37"/>
        </w:numPr>
        <w:spacing w:after="0"/>
        <w:rPr>
          <w:rFonts w:ascii="Calibri" w:hAnsi="Calibri" w:cs="Calibri"/>
          <w:sz w:val="24"/>
          <w:szCs w:val="24"/>
        </w:rPr>
      </w:pPr>
      <w:r w:rsidRPr="00E55E3D">
        <w:rPr>
          <w:rFonts w:ascii="Calibri" w:hAnsi="Calibri" w:cs="Calibri"/>
          <w:sz w:val="24"/>
          <w:szCs w:val="24"/>
        </w:rPr>
        <w:t>Contributing</w:t>
      </w:r>
      <w:r w:rsidR="00113D44" w:rsidRPr="00E55E3D">
        <w:rPr>
          <w:rFonts w:ascii="Calibri" w:hAnsi="Calibri" w:cs="Calibri"/>
          <w:sz w:val="24"/>
          <w:szCs w:val="24"/>
        </w:rPr>
        <w:t xml:space="preserve"> to staff INSET.  </w:t>
      </w:r>
    </w:p>
    <w:p w:rsidR="00113D44" w:rsidRPr="00E55E3D" w:rsidRDefault="006036E8" w:rsidP="00113D44">
      <w:pPr>
        <w:pStyle w:val="ListParagraph"/>
        <w:numPr>
          <w:ilvl w:val="0"/>
          <w:numId w:val="37"/>
        </w:numPr>
        <w:spacing w:after="0"/>
        <w:rPr>
          <w:rFonts w:ascii="Calibri" w:hAnsi="Calibri" w:cs="Calibri"/>
          <w:sz w:val="24"/>
          <w:szCs w:val="24"/>
        </w:rPr>
      </w:pPr>
      <w:r w:rsidRPr="00E55E3D">
        <w:rPr>
          <w:rFonts w:ascii="Calibri" w:hAnsi="Calibri" w:cs="Calibri"/>
          <w:sz w:val="24"/>
          <w:szCs w:val="24"/>
        </w:rPr>
        <w:t>Managing</w:t>
      </w:r>
      <w:r w:rsidR="00113D44" w:rsidRPr="00E55E3D">
        <w:rPr>
          <w:rFonts w:ascii="Calibri" w:hAnsi="Calibri" w:cs="Calibri"/>
          <w:sz w:val="24"/>
          <w:szCs w:val="24"/>
        </w:rPr>
        <w:t xml:space="preserve"> the budget for SEN in conjunction with the Head teacher.  </w:t>
      </w:r>
    </w:p>
    <w:p w:rsidR="00113D44" w:rsidRPr="00E55E3D" w:rsidRDefault="00113D44" w:rsidP="00113D44">
      <w:pPr>
        <w:spacing w:after="0"/>
        <w:rPr>
          <w:rFonts w:ascii="Calibri" w:hAnsi="Calibri" w:cs="Calibri"/>
          <w:sz w:val="24"/>
          <w:szCs w:val="24"/>
        </w:rPr>
      </w:pPr>
      <w:r w:rsidRPr="00E55E3D">
        <w:rPr>
          <w:rFonts w:ascii="Calibri" w:hAnsi="Calibri" w:cs="Calibri"/>
          <w:sz w:val="24"/>
          <w:szCs w:val="24"/>
        </w:rPr>
        <w:t xml:space="preserve"> </w:t>
      </w:r>
    </w:p>
    <w:p w:rsidR="00113D44" w:rsidRPr="00E55E3D" w:rsidRDefault="00113D44" w:rsidP="00113D44">
      <w:pPr>
        <w:spacing w:after="0"/>
        <w:rPr>
          <w:rFonts w:ascii="Calibri" w:hAnsi="Calibri" w:cs="Calibri"/>
          <w:sz w:val="24"/>
          <w:szCs w:val="24"/>
        </w:rPr>
      </w:pPr>
      <w:r w:rsidRPr="00E55E3D">
        <w:rPr>
          <w:rFonts w:ascii="Calibri" w:hAnsi="Calibri" w:cs="Calibri"/>
          <w:sz w:val="24"/>
          <w:szCs w:val="24"/>
        </w:rPr>
        <w:t>SEN issues are discussed at staff meetings. All staff are made aware of their responsibilities towards pupils with SEND and clear communication lines between teachers, support staff and specialist staff are established.</w:t>
      </w:r>
    </w:p>
    <w:p w:rsidR="00113D44" w:rsidRPr="00E55E3D" w:rsidRDefault="00113D44" w:rsidP="0034409A">
      <w:pPr>
        <w:spacing w:after="0"/>
        <w:rPr>
          <w:rFonts w:ascii="Calibri" w:hAnsi="Calibri" w:cs="Calibri"/>
          <w:sz w:val="24"/>
          <w:szCs w:val="24"/>
        </w:rPr>
      </w:pPr>
    </w:p>
    <w:p w:rsidR="00113D44" w:rsidRPr="00E55E3D" w:rsidRDefault="00113D44" w:rsidP="0034409A">
      <w:pPr>
        <w:spacing w:after="0"/>
        <w:rPr>
          <w:rFonts w:ascii="Calibri" w:hAnsi="Calibri" w:cs="Calibri"/>
          <w:sz w:val="24"/>
          <w:szCs w:val="24"/>
        </w:rPr>
      </w:pPr>
    </w:p>
    <w:p w:rsidR="00145DCD" w:rsidRPr="00E55E3D" w:rsidRDefault="007D3ED1" w:rsidP="0034409A">
      <w:pPr>
        <w:spacing w:after="0"/>
        <w:rPr>
          <w:rFonts w:ascii="Calibri" w:hAnsi="Calibri" w:cs="Calibri"/>
          <w:sz w:val="24"/>
          <w:szCs w:val="24"/>
        </w:rPr>
      </w:pPr>
      <w:r w:rsidRPr="00E55E3D">
        <w:rPr>
          <w:rFonts w:ascii="Calibri" w:hAnsi="Calibri" w:cs="Calibri"/>
          <w:sz w:val="24"/>
          <w:szCs w:val="24"/>
        </w:rPr>
        <w:t xml:space="preserve">The Governing Body reviews this policy annually and considers any amendments in light of the annual review findings. </w:t>
      </w:r>
    </w:p>
    <w:p w:rsidR="003E64DF" w:rsidRPr="00E55E3D" w:rsidRDefault="003E64DF" w:rsidP="003E64DF">
      <w:pPr>
        <w:spacing w:after="0" w:line="240" w:lineRule="auto"/>
        <w:rPr>
          <w:rFonts w:ascii="Calibri" w:hAnsi="Calibri" w:cs="Calibri"/>
          <w:b/>
          <w:sz w:val="24"/>
          <w:szCs w:val="24"/>
        </w:rPr>
      </w:pPr>
    </w:p>
    <w:sectPr w:rsidR="003E64DF" w:rsidRPr="00E55E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A7C58"/>
    <w:multiLevelType w:val="hybridMultilevel"/>
    <w:tmpl w:val="448C2C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914710"/>
    <w:multiLevelType w:val="hybridMultilevel"/>
    <w:tmpl w:val="F99A4EA4"/>
    <w:lvl w:ilvl="0" w:tplc="F110BA4A">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947E15"/>
    <w:multiLevelType w:val="hybridMultilevel"/>
    <w:tmpl w:val="73A01A98"/>
    <w:lvl w:ilvl="0" w:tplc="F110BA4A">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A77223"/>
    <w:multiLevelType w:val="hybridMultilevel"/>
    <w:tmpl w:val="CC9E670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B16F4A"/>
    <w:multiLevelType w:val="hybridMultilevel"/>
    <w:tmpl w:val="53846BB2"/>
    <w:lvl w:ilvl="0" w:tplc="F110BA4A">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66351B"/>
    <w:multiLevelType w:val="hybridMultilevel"/>
    <w:tmpl w:val="2222EDDC"/>
    <w:lvl w:ilvl="0" w:tplc="93CA52F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A014BA"/>
    <w:multiLevelType w:val="hybridMultilevel"/>
    <w:tmpl w:val="4CE66AB6"/>
    <w:lvl w:ilvl="0" w:tplc="08090001">
      <w:start w:val="1"/>
      <w:numFmt w:val="bullet"/>
      <w:lvlText w:val=""/>
      <w:lvlJc w:val="left"/>
      <w:pPr>
        <w:ind w:left="720" w:hanging="360"/>
      </w:pPr>
      <w:rPr>
        <w:rFonts w:ascii="Symbol" w:hAnsi="Symbol" w:hint="default"/>
      </w:rPr>
    </w:lvl>
    <w:lvl w:ilvl="1" w:tplc="41420722">
      <w:numFmt w:val="bullet"/>
      <w:lvlText w:val="•"/>
      <w:lvlJc w:val="left"/>
      <w:pPr>
        <w:ind w:left="1440" w:hanging="360"/>
      </w:pPr>
      <w:rPr>
        <w:rFonts w:ascii="Comic Sans MS" w:eastAsiaTheme="minorHAnsi"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EE4655"/>
    <w:multiLevelType w:val="hybridMultilevel"/>
    <w:tmpl w:val="EDF68D78"/>
    <w:lvl w:ilvl="0" w:tplc="F110BA4A">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5B05EE"/>
    <w:multiLevelType w:val="hybridMultilevel"/>
    <w:tmpl w:val="476ED26C"/>
    <w:lvl w:ilvl="0" w:tplc="F110BA4A">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4814E8"/>
    <w:multiLevelType w:val="hybridMultilevel"/>
    <w:tmpl w:val="64EAD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7D6EF3"/>
    <w:multiLevelType w:val="hybridMultilevel"/>
    <w:tmpl w:val="797E3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0F6FE9"/>
    <w:multiLevelType w:val="hybridMultilevel"/>
    <w:tmpl w:val="1EF4F20A"/>
    <w:lvl w:ilvl="0" w:tplc="08090001">
      <w:start w:val="1"/>
      <w:numFmt w:val="bullet"/>
      <w:lvlText w:val=""/>
      <w:lvlJc w:val="left"/>
      <w:pPr>
        <w:ind w:left="720" w:hanging="360"/>
      </w:pPr>
      <w:rPr>
        <w:rFonts w:ascii="Symbol" w:hAnsi="Symbol" w:hint="default"/>
      </w:rPr>
    </w:lvl>
    <w:lvl w:ilvl="1" w:tplc="F110BA4A">
      <w:numFmt w:val="bullet"/>
      <w:lvlText w:val="•"/>
      <w:lvlJc w:val="left"/>
      <w:pPr>
        <w:ind w:left="1440" w:hanging="360"/>
      </w:pPr>
      <w:rPr>
        <w:rFonts w:ascii="Comic Sans MS" w:eastAsiaTheme="minorHAnsi"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EE229B"/>
    <w:multiLevelType w:val="hybridMultilevel"/>
    <w:tmpl w:val="87A68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484B7E"/>
    <w:multiLevelType w:val="hybridMultilevel"/>
    <w:tmpl w:val="A5B48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F93AE0"/>
    <w:multiLevelType w:val="hybridMultilevel"/>
    <w:tmpl w:val="762ABC2C"/>
    <w:lvl w:ilvl="0" w:tplc="9176C85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A33902"/>
    <w:multiLevelType w:val="hybridMultilevel"/>
    <w:tmpl w:val="8E8E6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FF65A3"/>
    <w:multiLevelType w:val="hybridMultilevel"/>
    <w:tmpl w:val="F16ED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A5203B"/>
    <w:multiLevelType w:val="hybridMultilevel"/>
    <w:tmpl w:val="5C1ACBE6"/>
    <w:lvl w:ilvl="0" w:tplc="F110BA4A">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1A6CAA"/>
    <w:multiLevelType w:val="hybridMultilevel"/>
    <w:tmpl w:val="0DE21A96"/>
    <w:lvl w:ilvl="0" w:tplc="F110BA4A">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715601"/>
    <w:multiLevelType w:val="hybridMultilevel"/>
    <w:tmpl w:val="50F2D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403594"/>
    <w:multiLevelType w:val="hybridMultilevel"/>
    <w:tmpl w:val="7F56A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F80FAA"/>
    <w:multiLevelType w:val="hybridMultilevel"/>
    <w:tmpl w:val="39EEC89A"/>
    <w:lvl w:ilvl="0" w:tplc="F110BA4A">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236517"/>
    <w:multiLevelType w:val="hybridMultilevel"/>
    <w:tmpl w:val="01F8D92C"/>
    <w:lvl w:ilvl="0" w:tplc="C6C2BDB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33216F"/>
    <w:multiLevelType w:val="hybridMultilevel"/>
    <w:tmpl w:val="AFD87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CC11D3"/>
    <w:multiLevelType w:val="hybridMultilevel"/>
    <w:tmpl w:val="DFB24758"/>
    <w:lvl w:ilvl="0" w:tplc="F110BA4A">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C56EB6"/>
    <w:multiLevelType w:val="hybridMultilevel"/>
    <w:tmpl w:val="ABF0B48C"/>
    <w:lvl w:ilvl="0" w:tplc="3EB408FA">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127412"/>
    <w:multiLevelType w:val="hybridMultilevel"/>
    <w:tmpl w:val="2F7E5D8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0374CF"/>
    <w:multiLevelType w:val="hybridMultilevel"/>
    <w:tmpl w:val="1A8CA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E72C50"/>
    <w:multiLevelType w:val="hybridMultilevel"/>
    <w:tmpl w:val="8F7CFF32"/>
    <w:lvl w:ilvl="0" w:tplc="F110BA4A">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DE2611"/>
    <w:multiLevelType w:val="hybridMultilevel"/>
    <w:tmpl w:val="05A60FFA"/>
    <w:lvl w:ilvl="0" w:tplc="F110BA4A">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D22ACD"/>
    <w:multiLevelType w:val="hybridMultilevel"/>
    <w:tmpl w:val="52C854A6"/>
    <w:lvl w:ilvl="0" w:tplc="F110BA4A">
      <w:numFmt w:val="bullet"/>
      <w:lvlText w:val="•"/>
      <w:lvlJc w:val="left"/>
      <w:pPr>
        <w:ind w:left="720" w:hanging="360"/>
      </w:pPr>
      <w:rPr>
        <w:rFonts w:ascii="Comic Sans MS" w:eastAsiaTheme="minorHAnsi" w:hAnsi="Comic Sans M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B10248"/>
    <w:multiLevelType w:val="hybridMultilevel"/>
    <w:tmpl w:val="6798C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CE7FEA"/>
    <w:multiLevelType w:val="hybridMultilevel"/>
    <w:tmpl w:val="0E08C424"/>
    <w:lvl w:ilvl="0" w:tplc="EC5041FE">
      <w:numFmt w:val="bullet"/>
      <w:lvlText w:val="•"/>
      <w:lvlJc w:val="left"/>
      <w:pPr>
        <w:ind w:left="435" w:hanging="360"/>
      </w:pPr>
      <w:rPr>
        <w:rFonts w:ascii="Comic Sans MS" w:eastAsiaTheme="minorHAnsi" w:hAnsi="Comic Sans MS" w:cstheme="minorBidi"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33" w15:restartNumberingAfterBreak="0">
    <w:nsid w:val="6C984E92"/>
    <w:multiLevelType w:val="hybridMultilevel"/>
    <w:tmpl w:val="F82A1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0C7424"/>
    <w:multiLevelType w:val="hybridMultilevel"/>
    <w:tmpl w:val="C270C8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5A2D8B"/>
    <w:multiLevelType w:val="hybridMultilevel"/>
    <w:tmpl w:val="D0083ACE"/>
    <w:lvl w:ilvl="0" w:tplc="F110BA4A">
      <w:numFmt w:val="bullet"/>
      <w:lvlText w:val="•"/>
      <w:lvlJc w:val="left"/>
      <w:pPr>
        <w:ind w:left="1080" w:hanging="36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7E7C2091"/>
    <w:multiLevelType w:val="hybridMultilevel"/>
    <w:tmpl w:val="2C52A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36"/>
  </w:num>
  <w:num w:numId="3">
    <w:abstractNumId w:val="33"/>
  </w:num>
  <w:num w:numId="4">
    <w:abstractNumId w:val="27"/>
  </w:num>
  <w:num w:numId="5">
    <w:abstractNumId w:val="20"/>
  </w:num>
  <w:num w:numId="6">
    <w:abstractNumId w:val="31"/>
  </w:num>
  <w:num w:numId="7">
    <w:abstractNumId w:val="5"/>
  </w:num>
  <w:num w:numId="8">
    <w:abstractNumId w:val="34"/>
  </w:num>
  <w:num w:numId="9">
    <w:abstractNumId w:val="13"/>
  </w:num>
  <w:num w:numId="10">
    <w:abstractNumId w:val="25"/>
  </w:num>
  <w:num w:numId="11">
    <w:abstractNumId w:val="12"/>
  </w:num>
  <w:num w:numId="12">
    <w:abstractNumId w:val="32"/>
  </w:num>
  <w:num w:numId="13">
    <w:abstractNumId w:val="10"/>
  </w:num>
  <w:num w:numId="14">
    <w:abstractNumId w:val="16"/>
  </w:num>
  <w:num w:numId="15">
    <w:abstractNumId w:val="19"/>
  </w:num>
  <w:num w:numId="16">
    <w:abstractNumId w:val="22"/>
  </w:num>
  <w:num w:numId="17">
    <w:abstractNumId w:val="9"/>
  </w:num>
  <w:num w:numId="18">
    <w:abstractNumId w:val="6"/>
  </w:num>
  <w:num w:numId="19">
    <w:abstractNumId w:val="4"/>
  </w:num>
  <w:num w:numId="20">
    <w:abstractNumId w:val="24"/>
  </w:num>
  <w:num w:numId="21">
    <w:abstractNumId w:val="3"/>
  </w:num>
  <w:num w:numId="22">
    <w:abstractNumId w:val="0"/>
  </w:num>
  <w:num w:numId="23">
    <w:abstractNumId w:val="26"/>
  </w:num>
  <w:num w:numId="24">
    <w:abstractNumId w:val="15"/>
  </w:num>
  <w:num w:numId="25">
    <w:abstractNumId w:val="18"/>
  </w:num>
  <w:num w:numId="26">
    <w:abstractNumId w:val="30"/>
  </w:num>
  <w:num w:numId="27">
    <w:abstractNumId w:val="11"/>
  </w:num>
  <w:num w:numId="28">
    <w:abstractNumId w:val="29"/>
  </w:num>
  <w:num w:numId="29">
    <w:abstractNumId w:val="1"/>
  </w:num>
  <w:num w:numId="30">
    <w:abstractNumId w:val="8"/>
  </w:num>
  <w:num w:numId="31">
    <w:abstractNumId w:val="17"/>
  </w:num>
  <w:num w:numId="32">
    <w:abstractNumId w:val="28"/>
  </w:num>
  <w:num w:numId="33">
    <w:abstractNumId w:val="7"/>
  </w:num>
  <w:num w:numId="34">
    <w:abstractNumId w:val="35"/>
  </w:num>
  <w:num w:numId="35">
    <w:abstractNumId w:val="21"/>
  </w:num>
  <w:num w:numId="36">
    <w:abstractNumId w:val="14"/>
  </w:num>
  <w:num w:numId="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recommended="1"/>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5DCD"/>
    <w:rsid w:val="000F1A1D"/>
    <w:rsid w:val="000F4B3C"/>
    <w:rsid w:val="001102EE"/>
    <w:rsid w:val="00113D44"/>
    <w:rsid w:val="0011487B"/>
    <w:rsid w:val="00145DCD"/>
    <w:rsid w:val="001C4C4D"/>
    <w:rsid w:val="002A7076"/>
    <w:rsid w:val="00307754"/>
    <w:rsid w:val="0034409A"/>
    <w:rsid w:val="003E0D31"/>
    <w:rsid w:val="003E64DF"/>
    <w:rsid w:val="003F68DC"/>
    <w:rsid w:val="005C13E3"/>
    <w:rsid w:val="006036E8"/>
    <w:rsid w:val="00635F40"/>
    <w:rsid w:val="0063616F"/>
    <w:rsid w:val="007D3ED1"/>
    <w:rsid w:val="00802FB3"/>
    <w:rsid w:val="00842EAE"/>
    <w:rsid w:val="00857B59"/>
    <w:rsid w:val="00975FF1"/>
    <w:rsid w:val="00A54655"/>
    <w:rsid w:val="00AF7E69"/>
    <w:rsid w:val="00B47819"/>
    <w:rsid w:val="00BD3D3B"/>
    <w:rsid w:val="00CB491C"/>
    <w:rsid w:val="00D95DC5"/>
    <w:rsid w:val="00DC381B"/>
    <w:rsid w:val="00E55E3D"/>
    <w:rsid w:val="00EF4565"/>
    <w:rsid w:val="00FC18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E7C99"/>
  <w15:chartTrackingRefBased/>
  <w15:docId w15:val="{4059174E-6BFD-4431-BA6F-CBF4F5070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45DCD"/>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145DCD"/>
    <w:pPr>
      <w:ind w:left="720"/>
      <w:contextualSpacing/>
    </w:pPr>
  </w:style>
  <w:style w:type="paragraph" w:styleId="NoSpacing">
    <w:name w:val="No Spacing"/>
    <w:uiPriority w:val="1"/>
    <w:qFormat/>
    <w:rsid w:val="00842EA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1337</Words>
  <Characters>7623</Characters>
  <Application>Microsoft Office Word</Application>
  <DocSecurity>2</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Kingsbury Primary School</Company>
  <LinksUpToDate>false</LinksUpToDate>
  <CharactersWithSpaces>8943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S DOWNES KIP</cp:lastModifiedBy>
  <cp:revision>4</cp:revision>
  <dcterms:created xsi:type="dcterms:W3CDTF">2025-09-14T14:07:00Z</dcterms:created>
  <dcterms:modified xsi:type="dcterms:W3CDTF">2025-09-14T14:09:00Z</dcterms:modified>
</cp:coreProperties>
</file>