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58A" w:rsidRPr="00557F66" w:rsidRDefault="00557F66" w:rsidP="00F0358A">
      <w:pPr>
        <w:jc w:val="center"/>
        <w:rPr>
          <w:rFonts w:ascii="Sassoon Primary Infant" w:hAnsi="Sassoon Primary Infant"/>
          <w:b/>
          <w:u w:val="single"/>
        </w:rPr>
      </w:pPr>
      <w:r w:rsidRPr="00557F66">
        <w:rPr>
          <w:rFonts w:ascii="Sassoon Primary Infant" w:hAnsi="Sassoon Primary Infant"/>
          <w:b/>
          <w:u w:val="single"/>
        </w:rPr>
        <w:t>Year 3</w:t>
      </w:r>
      <w:r w:rsidR="00F0358A" w:rsidRPr="00557F66">
        <w:rPr>
          <w:rFonts w:ascii="Sassoon Primary Infant" w:hAnsi="Sassoon Primary Infant"/>
          <w:b/>
          <w:u w:val="single"/>
        </w:rPr>
        <w:t xml:space="preserve"> – Kingsbury Primary School </w:t>
      </w:r>
      <w:proofErr w:type="spellStart"/>
      <w:r w:rsidR="00F0358A" w:rsidRPr="00557F66">
        <w:rPr>
          <w:rFonts w:ascii="Sassoon Primary Infant" w:hAnsi="Sassoon Primary Infant"/>
          <w:b/>
          <w:u w:val="single"/>
        </w:rPr>
        <w:t>Maths</w:t>
      </w:r>
      <w:proofErr w:type="spellEnd"/>
      <w:r w:rsidR="00F0358A" w:rsidRPr="00557F66">
        <w:rPr>
          <w:rFonts w:ascii="Sassoon Primary Infant" w:hAnsi="Sassoon Primary Infant"/>
          <w:b/>
          <w:u w:val="single"/>
        </w:rPr>
        <w:t xml:space="preserve"> Curriculum Overview</w:t>
      </w:r>
    </w:p>
    <w:tbl>
      <w:tblPr>
        <w:tblStyle w:val="TableGrid"/>
        <w:tblW w:w="0" w:type="auto"/>
        <w:tblLook w:val="04A0"/>
      </w:tblPr>
      <w:tblGrid>
        <w:gridCol w:w="13176"/>
      </w:tblGrid>
      <w:tr w:rsidR="00F0358A" w:rsidRPr="00557F66" w:rsidTr="00557F66">
        <w:tc>
          <w:tcPr>
            <w:tcW w:w="13176" w:type="dxa"/>
          </w:tcPr>
          <w:p w:rsidR="00F0358A" w:rsidRPr="00557F66" w:rsidRDefault="00F0358A" w:rsidP="00F0358A">
            <w:pPr>
              <w:jc w:val="center"/>
              <w:rPr>
                <w:rFonts w:ascii="Sassoon Primary Infant" w:hAnsi="Sassoon Primary Infant"/>
                <w:b/>
                <w:sz w:val="32"/>
                <w:szCs w:val="28"/>
                <w:u w:val="single"/>
              </w:rPr>
            </w:pPr>
            <w:r w:rsidRPr="00557F66">
              <w:rPr>
                <w:rFonts w:ascii="Sassoon Primary Infant" w:hAnsi="Sassoon Primary Infant"/>
                <w:b/>
                <w:sz w:val="32"/>
                <w:szCs w:val="28"/>
                <w:u w:val="single"/>
              </w:rPr>
              <w:t>Number: Number &amp; Place Value</w:t>
            </w:r>
          </w:p>
          <w:p w:rsidR="00F0358A" w:rsidRPr="00557F66" w:rsidRDefault="00F0358A">
            <w:pPr>
              <w:rPr>
                <w:rFonts w:ascii="Sassoon Primary Infant" w:hAnsi="Sassoon Primary Infant"/>
                <w:sz w:val="32"/>
              </w:rPr>
            </w:pPr>
          </w:p>
        </w:tc>
      </w:tr>
      <w:tr w:rsidR="00557F66" w:rsidRPr="00557F66" w:rsidTr="00557F66">
        <w:trPr>
          <w:trHeight w:val="1453"/>
        </w:trPr>
        <w:tc>
          <w:tcPr>
            <w:tcW w:w="0" w:type="auto"/>
          </w:tcPr>
          <w:p w:rsidR="00557F66" w:rsidRPr="00557F66" w:rsidRDefault="00557F66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count from 0 in multiples of 4, 8, 50 and 100; find 10 or 100 more or less than a given number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proofErr w:type="spellStart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 the place value of each digit in a three-digit number (hundreds, tens, ones)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compare and order numbers up to 1000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identify, represent and estimate numbers using different representations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read and write numbers up to 1000 in numerals and in words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solve number problems and practical problems involving these ideas.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557F66" w:rsidRPr="00557F66" w:rsidTr="00557F66">
        <w:trPr>
          <w:trHeight w:val="365"/>
        </w:trPr>
        <w:tc>
          <w:tcPr>
            <w:tcW w:w="0" w:type="auto"/>
          </w:tcPr>
          <w:p w:rsidR="00557F66" w:rsidRPr="00557F66" w:rsidRDefault="00557F66" w:rsidP="00557F66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557F66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Number: Addition &amp; Subtraction</w:t>
            </w:r>
          </w:p>
        </w:tc>
      </w:tr>
      <w:tr w:rsidR="00557F66" w:rsidRPr="00557F66" w:rsidTr="00557F66">
        <w:trPr>
          <w:trHeight w:val="1754"/>
        </w:trPr>
        <w:tc>
          <w:tcPr>
            <w:tcW w:w="0" w:type="auto"/>
          </w:tcPr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sz w:val="24"/>
                <w:szCs w:val="24"/>
              </w:rPr>
            </w:pP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557F66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add and subtract numbers mentally, including: 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557F66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a three-digit number and ones 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557F66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a three-digit number and tens 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557F66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a three-digit number and hundreds 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557F66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add and subtract numbers with up to three digits, using formal written methods of columnar addition and subtraction 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557F66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estimate the answer to a calculation and use inverse operations to check answers 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557F66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solve problems, including missing number problems, using number facts, place value, and more complex addition and subtraction. 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</w:p>
        </w:tc>
      </w:tr>
      <w:tr w:rsidR="00557F66" w:rsidRPr="00557F66" w:rsidTr="00557F66">
        <w:trPr>
          <w:trHeight w:val="436"/>
        </w:trPr>
        <w:tc>
          <w:tcPr>
            <w:tcW w:w="0" w:type="auto"/>
          </w:tcPr>
          <w:p w:rsidR="00557F66" w:rsidRPr="00557F66" w:rsidRDefault="00557F66" w:rsidP="00557F66">
            <w:pPr>
              <w:autoSpaceDE w:val="0"/>
              <w:autoSpaceDN w:val="0"/>
              <w:adjustRightInd w:val="0"/>
              <w:jc w:val="center"/>
              <w:rPr>
                <w:rFonts w:ascii="Sassoon Primary Infant" w:hAnsi="Sassoon Primary Infant" w:cs="Arial"/>
                <w:b/>
                <w:sz w:val="24"/>
                <w:szCs w:val="24"/>
                <w:u w:val="single"/>
              </w:rPr>
            </w:pPr>
            <w:r w:rsidRPr="00557F66">
              <w:rPr>
                <w:rFonts w:ascii="Sassoon Primary Infant" w:hAnsi="Sassoon Primary Infant" w:cs="Arial"/>
                <w:b/>
                <w:sz w:val="24"/>
                <w:szCs w:val="24"/>
                <w:u w:val="single"/>
              </w:rPr>
              <w:t>Number: Multiplication &amp; Division</w:t>
            </w:r>
          </w:p>
        </w:tc>
      </w:tr>
      <w:tr w:rsidR="00557F66" w:rsidRPr="00557F66" w:rsidTr="00557F66">
        <w:trPr>
          <w:trHeight w:val="1273"/>
        </w:trPr>
        <w:tc>
          <w:tcPr>
            <w:tcW w:w="0" w:type="auto"/>
          </w:tcPr>
          <w:p w:rsidR="00557F66" w:rsidRPr="00557F66" w:rsidRDefault="00557F66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recall and use multiplication and division facts for the 3, 4 and 8 multiplication tables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solve problems, including missing number problems, involving multiplication and division, including positive integer scaling problems and correspondence problems in which n objects are connected to m objects.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557F66" w:rsidRPr="00557F66" w:rsidTr="00557F66">
        <w:trPr>
          <w:trHeight w:val="416"/>
        </w:trPr>
        <w:tc>
          <w:tcPr>
            <w:tcW w:w="0" w:type="auto"/>
          </w:tcPr>
          <w:p w:rsidR="00557F66" w:rsidRPr="00557F66" w:rsidRDefault="00557F66" w:rsidP="00557F66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557F66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lastRenderedPageBreak/>
              <w:t>Number: Fractions</w:t>
            </w:r>
          </w:p>
        </w:tc>
      </w:tr>
      <w:tr w:rsidR="00557F66" w:rsidRPr="00557F66" w:rsidTr="00557F66">
        <w:trPr>
          <w:trHeight w:val="416"/>
        </w:trPr>
        <w:tc>
          <w:tcPr>
            <w:tcW w:w="0" w:type="auto"/>
          </w:tcPr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557F66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count up and down in tenths; </w:t>
            </w:r>
            <w:proofErr w:type="spellStart"/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that tenths arise from dividing an object into 10 equal parts and in dividing one-digit numbers or quantities by 10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557F66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, find and write fractions of a discrete set of objects: unit fractions and non-unit fractions with small denominators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557F66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and use fractions as numbers: unit fractions and non-unit fractions with small denominators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557F66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and show, using diagrams, equivalent fractions with small denominators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557F66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add and subtract fractions with the same denominator within one whole [for example,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7 5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+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71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=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76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]</w:t>
            </w:r>
          </w:p>
          <w:p w:rsidR="00557F66" w:rsidRPr="00557F66" w:rsidRDefault="00557F66" w:rsidP="00557F66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557F66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557F66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compare and order unit fractions, and fractions with the same denominators</w:t>
            </w:r>
          </w:p>
          <w:p w:rsidR="00557F66" w:rsidRPr="00557F66" w:rsidRDefault="00557F66" w:rsidP="00557F66">
            <w:pPr>
              <w:pStyle w:val="Default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557F66">
              <w:rPr>
                <w:rFonts w:ascii="Sassoon Primary Infant" w:eastAsia="Wingdings-Regular" w:hAnsi="Sassoon Primary Infant" w:cs="Wingdings-Regular"/>
                <w:color w:val="104F76"/>
              </w:rPr>
              <w:t xml:space="preserve"> </w:t>
            </w:r>
            <w:r w:rsidRPr="00557F66">
              <w:rPr>
                <w:rFonts w:ascii="Sassoon Primary Infant" w:eastAsia="Wingdings-Regular" w:hAnsi="Sassoon Primary Infant" w:cs="ArialMT"/>
              </w:rPr>
              <w:t>solve problems that involve all of the above.</w:t>
            </w:r>
          </w:p>
        </w:tc>
      </w:tr>
      <w:tr w:rsidR="00557F66" w:rsidRPr="00557F66" w:rsidTr="00557F66">
        <w:trPr>
          <w:trHeight w:val="416"/>
        </w:trPr>
        <w:tc>
          <w:tcPr>
            <w:tcW w:w="0" w:type="auto"/>
          </w:tcPr>
          <w:p w:rsidR="00557F66" w:rsidRPr="00557F66" w:rsidRDefault="00557F66" w:rsidP="00557F66">
            <w:pPr>
              <w:autoSpaceDE w:val="0"/>
              <w:autoSpaceDN w:val="0"/>
              <w:adjustRightInd w:val="0"/>
              <w:jc w:val="center"/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</w:pPr>
            <w:r w:rsidRPr="00557F66"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  <w:t>Measurement</w:t>
            </w:r>
          </w:p>
        </w:tc>
      </w:tr>
      <w:tr w:rsidR="00557F66" w:rsidRPr="00557F66" w:rsidTr="00557F66">
        <w:trPr>
          <w:trHeight w:val="2672"/>
        </w:trPr>
        <w:tc>
          <w:tcPr>
            <w:tcW w:w="0" w:type="auto"/>
          </w:tcPr>
          <w:p w:rsidR="00557F66" w:rsidRPr="00557F66" w:rsidRDefault="00557F66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measure, compare, add and subtract: lengths (m/cm/mm); mass (kg/g); volume/capacity (l/ml)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measure the perimeter of simple 2-D shapes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add and subtract amounts of money to give change, using both </w:t>
            </w:r>
            <w:r w:rsidRPr="00557F66">
              <w:rPr>
                <w:rFonts w:ascii="Sassoon Primary Infant" w:hAnsi="Arial" w:cs="Arial"/>
                <w:sz w:val="23"/>
                <w:szCs w:val="23"/>
              </w:rPr>
              <w:t>£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 and p in practical contexts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tell and write the time from an analogue clock, including using Roman numerals from I to XII, and 12-hour and 24-hour clocks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>estimate and read time with increasing accuracy to the nearest minute; record and compare time in terms of seconds, minutes and hours; use vocabulary such as o</w:t>
            </w:r>
            <w:r w:rsidRPr="00557F66">
              <w:rPr>
                <w:rFonts w:ascii="Sassoon Primary Infant" w:hAnsi="Arial" w:cs="Arial"/>
                <w:sz w:val="23"/>
                <w:szCs w:val="23"/>
              </w:rPr>
              <w:t>’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clock, a.m./p.m., morning, afternoon, noon and midnight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know the number of seconds in a minute and the number of days in each month, year and leap year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compare durations of events [for example to calculate the time taken by particular events or tasks].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557F66" w:rsidRPr="00557F66" w:rsidTr="00557F66">
        <w:trPr>
          <w:trHeight w:val="557"/>
        </w:trPr>
        <w:tc>
          <w:tcPr>
            <w:tcW w:w="0" w:type="auto"/>
          </w:tcPr>
          <w:p w:rsidR="00557F66" w:rsidRPr="00557F66" w:rsidRDefault="00557F66" w:rsidP="00557F66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557F66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Geometry- Properties of Shapes</w:t>
            </w:r>
          </w:p>
        </w:tc>
      </w:tr>
      <w:tr w:rsidR="00557F66" w:rsidRPr="00557F66" w:rsidTr="00557F66">
        <w:trPr>
          <w:trHeight w:val="1333"/>
        </w:trPr>
        <w:tc>
          <w:tcPr>
            <w:tcW w:w="0" w:type="auto"/>
          </w:tcPr>
          <w:p w:rsidR="00557F66" w:rsidRPr="00557F66" w:rsidRDefault="00557F66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draw 2-D shapes and make 3-D shapes using </w:t>
            </w:r>
            <w:proofErr w:type="spellStart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>modelling</w:t>
            </w:r>
            <w:proofErr w:type="spellEnd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 materials; </w:t>
            </w:r>
            <w:proofErr w:type="spellStart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 3-D shapes in different orientations and describe them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proofErr w:type="spellStart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 angles as a property of shape or a description of a turn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identify right angles, </w:t>
            </w:r>
            <w:proofErr w:type="spellStart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 that two right angles make a half-turn, three make three quarters of a turn and four a complete turn; identify whether angles are greater than or less than a right angle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identify horizontal and vertical lines and pairs of perpendicular and parallel lines. </w:t>
            </w:r>
          </w:p>
          <w:p w:rsid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  <w:p w:rsid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557F66" w:rsidRPr="00557F66" w:rsidTr="00557F66">
        <w:trPr>
          <w:trHeight w:val="335"/>
        </w:trPr>
        <w:tc>
          <w:tcPr>
            <w:tcW w:w="0" w:type="auto"/>
          </w:tcPr>
          <w:p w:rsidR="00557F66" w:rsidRPr="00557F66" w:rsidRDefault="00557F66" w:rsidP="00557F66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557F66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lastRenderedPageBreak/>
              <w:t>Statistics</w:t>
            </w:r>
          </w:p>
        </w:tc>
      </w:tr>
      <w:tr w:rsidR="00557F66" w:rsidRPr="00557F66" w:rsidTr="00557F66">
        <w:trPr>
          <w:trHeight w:val="716"/>
        </w:trPr>
        <w:tc>
          <w:tcPr>
            <w:tcW w:w="0" w:type="auto"/>
          </w:tcPr>
          <w:p w:rsidR="00557F66" w:rsidRPr="00557F66" w:rsidRDefault="00557F66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interpret and present data using bar charts, pictograms and tables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557F66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solve one-step and two-step questions [for example, </w:t>
            </w:r>
            <w:r w:rsidRPr="00557F66">
              <w:rPr>
                <w:rFonts w:ascii="Sassoon Primary Infant" w:hAnsi="Arial" w:cs="Arial"/>
                <w:sz w:val="23"/>
                <w:szCs w:val="23"/>
              </w:rPr>
              <w:t>‘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>How many more?</w:t>
            </w:r>
            <w:r w:rsidRPr="00557F66">
              <w:rPr>
                <w:rFonts w:ascii="Sassoon Primary Infant" w:hAnsi="Arial" w:cs="Arial"/>
                <w:sz w:val="23"/>
                <w:szCs w:val="23"/>
              </w:rPr>
              <w:t>’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 and </w:t>
            </w:r>
            <w:r w:rsidRPr="00557F66">
              <w:rPr>
                <w:rFonts w:ascii="Sassoon Primary Infant" w:hAnsi="Arial" w:cs="Arial"/>
                <w:sz w:val="23"/>
                <w:szCs w:val="23"/>
              </w:rPr>
              <w:t>‘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>How many fewer?</w:t>
            </w:r>
            <w:r w:rsidRPr="00557F66">
              <w:rPr>
                <w:rFonts w:ascii="Sassoon Primary Infant" w:hAnsi="Arial" w:cs="Arial"/>
                <w:sz w:val="23"/>
                <w:szCs w:val="23"/>
              </w:rPr>
              <w:t>’</w:t>
            </w:r>
            <w:r w:rsidRPr="00557F66">
              <w:rPr>
                <w:rFonts w:ascii="Sassoon Primary Infant" w:hAnsi="Sassoon Primary Infant" w:cs="Arial"/>
                <w:sz w:val="23"/>
                <w:szCs w:val="23"/>
              </w:rPr>
              <w:t xml:space="preserve">] using information presented in scaled bar charts and pictograms and tables. </w:t>
            </w:r>
          </w:p>
          <w:p w:rsidR="00557F66" w:rsidRPr="00557F66" w:rsidRDefault="00557F66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</w:tbl>
    <w:p w:rsidR="00F0358A" w:rsidRDefault="00F0358A" w:rsidP="00557F66">
      <w:pPr>
        <w:autoSpaceDE w:val="0"/>
        <w:autoSpaceDN w:val="0"/>
        <w:adjustRightInd w:val="0"/>
        <w:spacing w:after="0" w:line="240" w:lineRule="auto"/>
      </w:pPr>
    </w:p>
    <w:sectPr w:rsidR="00F0358A" w:rsidSect="00F0358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assoon Primary Infant"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38E3"/>
    <w:multiLevelType w:val="hybridMultilevel"/>
    <w:tmpl w:val="42369032"/>
    <w:lvl w:ilvl="0" w:tplc="7E121BB4">
      <w:start w:val="3"/>
      <w:numFmt w:val="bullet"/>
      <w:lvlText w:val="-"/>
      <w:lvlJc w:val="left"/>
      <w:pPr>
        <w:ind w:left="720" w:hanging="360"/>
      </w:pPr>
      <w:rPr>
        <w:rFonts w:ascii="Sassoon Primary Infant" w:eastAsiaTheme="minorHAnsi" w:hAnsi="Sassoon Primary Infan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358A"/>
    <w:rsid w:val="00557F66"/>
    <w:rsid w:val="0064573C"/>
    <w:rsid w:val="00B26CD2"/>
    <w:rsid w:val="00F0358A"/>
    <w:rsid w:val="00F11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35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358A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03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588</Words>
  <Characters>3355</Characters>
  <Application>Microsoft Office Word</Application>
  <DocSecurity>0</DocSecurity>
  <Lines>27</Lines>
  <Paragraphs>7</Paragraphs>
  <ScaleCrop>false</ScaleCrop>
  <Company>Warwickshire Education Services</Company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AuthorisedUser</cp:lastModifiedBy>
  <cp:revision>3</cp:revision>
  <dcterms:created xsi:type="dcterms:W3CDTF">2014-11-21T16:35:00Z</dcterms:created>
  <dcterms:modified xsi:type="dcterms:W3CDTF">2014-11-21T16:42:00Z</dcterms:modified>
</cp:coreProperties>
</file>